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88" w:rsidRDefault="00D77688"/>
    <w:p w:rsidR="00C466CB" w:rsidRPr="00C659B7" w:rsidRDefault="00C466CB" w:rsidP="00C659B7">
      <w:pPr>
        <w:jc w:val="center"/>
        <w:rPr>
          <w:b/>
          <w:sz w:val="36"/>
          <w:szCs w:val="36"/>
          <w:u w:val="single"/>
        </w:rPr>
      </w:pPr>
      <w:r w:rsidRPr="00C466CB">
        <w:rPr>
          <w:b/>
          <w:sz w:val="36"/>
          <w:szCs w:val="36"/>
          <w:u w:val="single"/>
        </w:rPr>
        <w:t>1960 President Eisenhower’s Final Speech (and warning) to the American people….</w:t>
      </w:r>
    </w:p>
    <w:p w:rsidR="00C466CB" w:rsidRPr="00C466CB" w:rsidRDefault="00C466CB" w:rsidP="00C466CB">
      <w:pPr>
        <w:rPr>
          <w:sz w:val="24"/>
          <w:szCs w:val="24"/>
        </w:rPr>
      </w:pPr>
      <w:r w:rsidRPr="00C466CB">
        <w:rPr>
          <w:sz w:val="24"/>
          <w:szCs w:val="24"/>
        </w:rPr>
        <w:t>My fellow Americans:</w:t>
      </w:r>
    </w:p>
    <w:p w:rsidR="00C466CB" w:rsidRPr="00C466CB" w:rsidRDefault="00C466CB" w:rsidP="00C466CB">
      <w:pPr>
        <w:rPr>
          <w:sz w:val="24"/>
          <w:szCs w:val="24"/>
        </w:rPr>
      </w:pPr>
      <w:r w:rsidRPr="00C466CB">
        <w:rPr>
          <w:sz w:val="24"/>
          <w:szCs w:val="24"/>
        </w:rPr>
        <w:t>Three days from now, after half a century in the service of our country, I shall lay down the responsibilities of office as, in traditional and solemn ceremony, the authority of the Presidency is vested in my successor.</w:t>
      </w:r>
      <w:r w:rsidR="00C659B7">
        <w:rPr>
          <w:sz w:val="24"/>
          <w:szCs w:val="24"/>
        </w:rPr>
        <w:t xml:space="preserve"> </w:t>
      </w:r>
      <w:bookmarkStart w:id="0" w:name="_GoBack"/>
      <w:bookmarkEnd w:id="0"/>
      <w:r w:rsidRPr="00C466CB">
        <w:rPr>
          <w:sz w:val="24"/>
          <w:szCs w:val="24"/>
        </w:rPr>
        <w:t>This evening I come to you with a message of leave-taking and farewell, and to share a few final thoughts with you, my countrymen.</w:t>
      </w:r>
    </w:p>
    <w:p w:rsidR="00C466CB" w:rsidRPr="00C466CB" w:rsidRDefault="00C466CB" w:rsidP="00C466CB">
      <w:pPr>
        <w:rPr>
          <w:sz w:val="24"/>
          <w:szCs w:val="24"/>
        </w:rPr>
      </w:pPr>
      <w:r w:rsidRPr="00C466CB">
        <w:rPr>
          <w:sz w:val="24"/>
          <w:szCs w:val="24"/>
        </w:rPr>
        <w:t>A vital element in keeping the peace is our military establishment. Our arms must be mighty, ready for instant action, so that no potential aggressor may be tempted to risk his own destruction.</w:t>
      </w:r>
    </w:p>
    <w:p w:rsidR="00C466CB" w:rsidRPr="00C466CB" w:rsidRDefault="00C466CB" w:rsidP="00C466CB">
      <w:pPr>
        <w:rPr>
          <w:sz w:val="24"/>
          <w:szCs w:val="24"/>
        </w:rPr>
      </w:pPr>
      <w:r w:rsidRPr="00C466CB">
        <w:rPr>
          <w:sz w:val="24"/>
          <w:szCs w:val="24"/>
        </w:rPr>
        <w:t>Our military organization today bears little relation to that known by any of my predecessors in peacetime, or indeed by the fighting men of World War II or Korea.</w:t>
      </w:r>
    </w:p>
    <w:p w:rsidR="00C466CB" w:rsidRPr="00C466CB" w:rsidRDefault="00C466CB" w:rsidP="00C466CB">
      <w:pPr>
        <w:rPr>
          <w:sz w:val="24"/>
          <w:szCs w:val="24"/>
        </w:rPr>
      </w:pPr>
      <w:r w:rsidRPr="00C466CB">
        <w:rPr>
          <w:sz w:val="24"/>
          <w:szCs w:val="24"/>
        </w:rPr>
        <w:t>Until the latest of our world conflicts, the United States had no armaments industry. American makers of plowshares could, with time and as required, make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all United States corporations.</w:t>
      </w:r>
    </w:p>
    <w:p w:rsidR="00C466CB" w:rsidRPr="00C466CB" w:rsidRDefault="00C466CB" w:rsidP="00C466CB">
      <w:pPr>
        <w:rPr>
          <w:sz w:val="24"/>
          <w:szCs w:val="24"/>
        </w:rPr>
      </w:pPr>
      <w:r w:rsidRPr="00C466CB">
        <w:rPr>
          <w:sz w:val="24"/>
          <w:szCs w:val="24"/>
        </w:rPr>
        <w:t>This conjunction of an immense military establishment and a large arms industry is new in the American experience. The total influence -- economic, political, even spiritual -- is felt in every city, every State house, every office of the Federal government. We recognize the imperative need for this development. Yet we must not fail to comprehend its grave implications. Our toil, resources and livelihood are all involved; so is the very structure of our society.</w:t>
      </w:r>
    </w:p>
    <w:p w:rsidR="00C466CB" w:rsidRPr="00C466CB" w:rsidRDefault="00C466CB" w:rsidP="00C466CB">
      <w:pPr>
        <w:rPr>
          <w:sz w:val="24"/>
          <w:szCs w:val="24"/>
        </w:rPr>
      </w:pPr>
      <w:r w:rsidRPr="00C466CB">
        <w:rPr>
          <w:sz w:val="24"/>
          <w:szCs w:val="24"/>
        </w:rPr>
        <w:t xml:space="preserve">In the councils of government, we must guard against the acquisition of unwarranted influence, whether sought or unsought, by the </w:t>
      </w:r>
      <w:proofErr w:type="spellStart"/>
      <w:r w:rsidRPr="00C466CB">
        <w:rPr>
          <w:sz w:val="24"/>
          <w:szCs w:val="24"/>
        </w:rPr>
        <w:t>militaryindustrial</w:t>
      </w:r>
      <w:proofErr w:type="spellEnd"/>
      <w:r w:rsidRPr="00C466CB">
        <w:rPr>
          <w:sz w:val="24"/>
          <w:szCs w:val="24"/>
        </w:rPr>
        <w:t xml:space="preserve"> complex. The potential for the disastrous rise of misplaced power exists and will persist.</w:t>
      </w:r>
    </w:p>
    <w:p w:rsidR="00C466CB" w:rsidRPr="00C466CB" w:rsidRDefault="00C466CB" w:rsidP="00C466CB">
      <w:pPr>
        <w:rPr>
          <w:sz w:val="24"/>
          <w:szCs w:val="24"/>
        </w:rPr>
      </w:pPr>
      <w:r w:rsidRPr="00C466CB">
        <w:rPr>
          <w:sz w:val="24"/>
          <w:szCs w:val="24"/>
        </w:rPr>
        <w:t>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p>
    <w:sectPr w:rsidR="00C466CB" w:rsidRPr="00C4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CB"/>
    <w:rsid w:val="00C466CB"/>
    <w:rsid w:val="00C659B7"/>
    <w:rsid w:val="00D7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29F1"/>
  <w15:docId w15:val="{58E75CD0-1865-48B3-A3F5-2B26CAAE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2</cp:revision>
  <dcterms:created xsi:type="dcterms:W3CDTF">2018-03-05T03:25:00Z</dcterms:created>
  <dcterms:modified xsi:type="dcterms:W3CDTF">2018-03-05T03:25:00Z</dcterms:modified>
</cp:coreProperties>
</file>