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67092" w14:textId="77777777" w:rsidR="00873E67" w:rsidRDefault="00873E67">
      <w:bookmarkStart w:id="0" w:name="_GoBack"/>
      <w:bookmarkEnd w:id="0"/>
    </w:p>
    <w:p w14:paraId="7D895167" w14:textId="77777777" w:rsidR="004D5656" w:rsidRDefault="004D5656" w:rsidP="004D5656">
      <w:pPr>
        <w:spacing w:before="180" w:after="180" w:line="240" w:lineRule="auto"/>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Q.) </w:t>
      </w:r>
      <w:r w:rsidRPr="0009176D">
        <w:rPr>
          <w:rFonts w:ascii="Times New Roman" w:hAnsi="Times New Roman" w:cs="Times New Roman"/>
          <w:color w:val="000000" w:themeColor="text1"/>
          <w:sz w:val="26"/>
          <w:szCs w:val="26"/>
          <w:shd w:val="clear" w:color="auto" w:fill="FFFFFF"/>
        </w:rPr>
        <w:t>Explain one cultural dimension with brief reference to one relevant study.</w:t>
      </w:r>
    </w:p>
    <w:p w14:paraId="1804CE62" w14:textId="77777777" w:rsidR="00CD27CD" w:rsidRPr="00CD27CD" w:rsidRDefault="00FC1B31" w:rsidP="00B06BB9">
      <w:pPr>
        <w:spacing w:before="180" w:after="180" w:line="240" w:lineRule="auto"/>
        <w:rPr>
          <w:rFonts w:ascii="Times New Roman" w:hAnsi="Times New Roman" w:cs="Times New Roman"/>
          <w:color w:val="000000" w:themeColor="text1"/>
          <w:sz w:val="26"/>
          <w:szCs w:val="26"/>
        </w:rPr>
      </w:pPr>
      <w:r w:rsidRPr="00025198">
        <w:rPr>
          <w:rFonts w:ascii="Times New Roman" w:eastAsia="Times New Roman" w:hAnsi="Times New Roman" w:cs="Times New Roman"/>
          <w:color w:val="000000" w:themeColor="text1"/>
          <w:sz w:val="26"/>
          <w:szCs w:val="26"/>
          <w:lang w:val="en-IN"/>
        </w:rPr>
        <w:t xml:space="preserve">Geert Hofstede studied certain trends in his data by asking employees across 40 countries, distributing questionnaires. </w:t>
      </w:r>
      <w:r w:rsidR="00025198" w:rsidRPr="00025198">
        <w:rPr>
          <w:rFonts w:ascii="Times New Roman" w:eastAsia="Times New Roman" w:hAnsi="Times New Roman" w:cs="Times New Roman"/>
          <w:color w:val="000000" w:themeColor="text1"/>
          <w:sz w:val="26"/>
          <w:szCs w:val="26"/>
          <w:lang w:val="en-IN"/>
        </w:rPr>
        <w:t>Studying cultures</w:t>
      </w:r>
      <w:r w:rsidR="00036E14" w:rsidRPr="00025198">
        <w:rPr>
          <w:rFonts w:ascii="Times New Roman" w:eastAsia="Times New Roman" w:hAnsi="Times New Roman" w:cs="Times New Roman"/>
          <w:color w:val="000000" w:themeColor="text1"/>
          <w:sz w:val="26"/>
          <w:szCs w:val="26"/>
          <w:lang w:val="en-IN"/>
        </w:rPr>
        <w:t xml:space="preserve"> could be looked </w:t>
      </w:r>
      <w:r w:rsidR="00025198" w:rsidRPr="00025198">
        <w:rPr>
          <w:rFonts w:ascii="Times New Roman" w:eastAsia="Times New Roman" w:hAnsi="Times New Roman" w:cs="Times New Roman"/>
          <w:color w:val="000000" w:themeColor="text1"/>
          <w:sz w:val="26"/>
          <w:szCs w:val="26"/>
          <w:lang w:val="en-IN"/>
        </w:rPr>
        <w:t xml:space="preserve">with an etic or an emic approach. </w:t>
      </w:r>
      <w:r w:rsidRPr="00025198">
        <w:rPr>
          <w:rFonts w:ascii="Times New Roman" w:eastAsia="Times New Roman" w:hAnsi="Times New Roman" w:cs="Times New Roman"/>
          <w:color w:val="000000" w:themeColor="text1"/>
          <w:sz w:val="26"/>
          <w:szCs w:val="26"/>
          <w:lang w:val="en-IN"/>
        </w:rPr>
        <w:t xml:space="preserve">He found the cultural dimensions that are general factors underlying </w:t>
      </w:r>
      <w:r w:rsidRPr="00025198">
        <w:rPr>
          <w:rFonts w:ascii="Times New Roman" w:eastAsia="Times New Roman" w:hAnsi="Times New Roman" w:cs="Times New Roman"/>
          <w:color w:val="000000" w:themeColor="text1"/>
          <w:sz w:val="26"/>
          <w:szCs w:val="26"/>
          <w:u w:val="single"/>
          <w:lang w:val="en-IN"/>
        </w:rPr>
        <w:t>cross-cultural differences in values and behaviours</w:t>
      </w:r>
      <w:r w:rsidR="00E03B21" w:rsidRPr="00025198">
        <w:rPr>
          <w:rFonts w:ascii="Times New Roman" w:eastAsia="Times New Roman" w:hAnsi="Times New Roman" w:cs="Times New Roman"/>
          <w:color w:val="000000" w:themeColor="text1"/>
          <w:sz w:val="26"/>
          <w:szCs w:val="26"/>
          <w:lang w:val="en-IN"/>
        </w:rPr>
        <w:t>, and</w:t>
      </w:r>
      <w:r w:rsidRPr="00025198">
        <w:rPr>
          <w:rFonts w:ascii="Times New Roman" w:eastAsia="Times New Roman" w:hAnsi="Times New Roman" w:cs="Times New Roman"/>
          <w:color w:val="000000" w:themeColor="text1"/>
          <w:sz w:val="26"/>
          <w:szCs w:val="26"/>
          <w:lang w:val="en-IN"/>
        </w:rPr>
        <w:t xml:space="preserve"> they have been identified </w:t>
      </w:r>
      <w:r w:rsidR="00E03B21" w:rsidRPr="00025198">
        <w:rPr>
          <w:rFonts w:ascii="Times New Roman" w:eastAsia="Times New Roman" w:hAnsi="Times New Roman" w:cs="Times New Roman"/>
          <w:color w:val="000000" w:themeColor="text1"/>
          <w:sz w:val="26"/>
          <w:szCs w:val="26"/>
          <w:lang w:val="en-IN"/>
        </w:rPr>
        <w:t>based on</w:t>
      </w:r>
      <w:r w:rsidRPr="00025198">
        <w:rPr>
          <w:rFonts w:ascii="Times New Roman" w:eastAsia="Times New Roman" w:hAnsi="Times New Roman" w:cs="Times New Roman"/>
          <w:color w:val="000000" w:themeColor="text1"/>
          <w:sz w:val="26"/>
          <w:szCs w:val="26"/>
          <w:lang w:val="en-IN"/>
        </w:rPr>
        <w:t xml:space="preserve"> massive cross-national surveys</w:t>
      </w:r>
      <w:r w:rsidR="00E03B21" w:rsidRPr="00025198">
        <w:rPr>
          <w:rFonts w:ascii="Times New Roman" w:eastAsia="Times New Roman" w:hAnsi="Times New Roman" w:cs="Times New Roman"/>
          <w:color w:val="000000" w:themeColor="text1"/>
          <w:sz w:val="26"/>
          <w:szCs w:val="26"/>
          <w:lang w:val="en-IN"/>
        </w:rPr>
        <w:t xml:space="preserve">. They are: individualism versus collectivism, the power distance index, masculinity versus femininity, uncertainty avoidance index, long-term versus short-term orientation and indulgence versus restraint. The dimension that I will be discussing is </w:t>
      </w:r>
      <w:r w:rsidR="00E03B21" w:rsidRPr="00025198">
        <w:rPr>
          <w:rFonts w:ascii="Times New Roman" w:eastAsia="Times New Roman" w:hAnsi="Times New Roman" w:cs="Times New Roman"/>
          <w:color w:val="000000" w:themeColor="text1"/>
          <w:sz w:val="26"/>
          <w:szCs w:val="26"/>
          <w:u w:val="single"/>
          <w:lang w:val="en-IN"/>
        </w:rPr>
        <w:t>indulgence versus restraint</w:t>
      </w:r>
      <w:r w:rsidR="00E03B21" w:rsidRPr="00025198">
        <w:rPr>
          <w:rFonts w:ascii="Times New Roman" w:eastAsia="Times New Roman" w:hAnsi="Times New Roman" w:cs="Times New Roman"/>
          <w:color w:val="000000" w:themeColor="text1"/>
          <w:sz w:val="26"/>
          <w:szCs w:val="26"/>
          <w:lang w:val="en-IN"/>
        </w:rPr>
        <w:t xml:space="preserve">. </w:t>
      </w:r>
      <w:r w:rsidR="00E03B21" w:rsidRPr="00025198">
        <w:rPr>
          <w:rFonts w:ascii="Times New Roman" w:hAnsi="Times New Roman" w:cs="Times New Roman"/>
          <w:color w:val="000000" w:themeColor="text1"/>
          <w:sz w:val="26"/>
          <w:szCs w:val="26"/>
        </w:rPr>
        <w:t xml:space="preserve">The indulgence cultural dimension explains the extent to which individuals try to control their desires and impulses based on the way they were raised. Societies which have weaker controls over their desires are considered the indulgent countries, and they tend to allow </w:t>
      </w:r>
      <w:r w:rsidR="00E03B21" w:rsidRPr="00025198">
        <w:rPr>
          <w:rFonts w:ascii="Times New Roman" w:hAnsi="Times New Roman" w:cs="Times New Roman"/>
          <w:color w:val="000000" w:themeColor="text1"/>
          <w:sz w:val="26"/>
          <w:szCs w:val="26"/>
          <w:u w:val="single"/>
        </w:rPr>
        <w:t>free gratification of basic and natural human desire</w:t>
      </w:r>
      <w:r w:rsidR="00E03B21" w:rsidRPr="00025198">
        <w:rPr>
          <w:rFonts w:ascii="Times New Roman" w:hAnsi="Times New Roman" w:cs="Times New Roman"/>
          <w:color w:val="000000" w:themeColor="text1"/>
          <w:sz w:val="26"/>
          <w:szCs w:val="26"/>
        </w:rPr>
        <w:t xml:space="preserve">s related to enjoying life and having fun (Hofstede, 2010). On the other hand, restrained societies </w:t>
      </w:r>
      <w:r w:rsidR="00E03B21" w:rsidRPr="003E021E">
        <w:rPr>
          <w:rFonts w:ascii="Times New Roman" w:hAnsi="Times New Roman" w:cs="Times New Roman"/>
          <w:color w:val="000000" w:themeColor="text1"/>
          <w:sz w:val="26"/>
          <w:szCs w:val="26"/>
        </w:rPr>
        <w:t xml:space="preserve">have a conviction that such </w:t>
      </w:r>
      <w:r w:rsidR="00E03B21" w:rsidRPr="003E021E">
        <w:rPr>
          <w:rFonts w:ascii="Times New Roman" w:hAnsi="Times New Roman" w:cs="Times New Roman"/>
          <w:color w:val="000000" w:themeColor="text1"/>
          <w:sz w:val="26"/>
          <w:szCs w:val="26"/>
          <w:u w:val="single"/>
        </w:rPr>
        <w:t>gratification needs to be curbed and regulated by strict norms and rules</w:t>
      </w:r>
      <w:r w:rsidR="00E03B21" w:rsidRPr="003E021E">
        <w:rPr>
          <w:rFonts w:ascii="Times New Roman" w:hAnsi="Times New Roman" w:cs="Times New Roman"/>
          <w:color w:val="000000" w:themeColor="text1"/>
          <w:sz w:val="26"/>
          <w:szCs w:val="26"/>
        </w:rPr>
        <w:t>.</w:t>
      </w:r>
      <w:r w:rsidR="003E021E" w:rsidRPr="003E021E">
        <w:rPr>
          <w:rFonts w:ascii="Times New Roman" w:hAnsi="Times New Roman" w:cs="Times New Roman"/>
          <w:color w:val="000000" w:themeColor="text1"/>
          <w:sz w:val="26"/>
          <w:szCs w:val="26"/>
        </w:rPr>
        <w:t xml:space="preserve"> </w:t>
      </w:r>
      <w:r w:rsidR="003E021E" w:rsidRPr="003E021E">
        <w:rPr>
          <w:rFonts w:ascii="Times New Roman" w:hAnsi="Times New Roman" w:cs="Times New Roman"/>
          <w:color w:val="000000" w:themeColor="text1"/>
          <w:sz w:val="26"/>
          <w:szCs w:val="26"/>
          <w:shd w:val="clear" w:color="auto" w:fill="FFFFFF"/>
        </w:rPr>
        <w:t xml:space="preserve">The Indulgence versus Restraint dimension was first conceptualized when </w:t>
      </w:r>
      <w:r w:rsidR="0059725A" w:rsidRPr="003E021E">
        <w:rPr>
          <w:rFonts w:ascii="Times New Roman" w:hAnsi="Times New Roman" w:cs="Times New Roman"/>
          <w:color w:val="000000" w:themeColor="text1"/>
          <w:sz w:val="26"/>
          <w:szCs w:val="26"/>
          <w:shd w:val="clear" w:color="auto" w:fill="FFFFFF"/>
        </w:rPr>
        <w:t>Minkov</w:t>
      </w:r>
      <w:r w:rsidR="0059725A">
        <w:rPr>
          <w:rFonts w:ascii="Times New Roman" w:hAnsi="Times New Roman" w:cs="Times New Roman"/>
          <w:color w:val="000000" w:themeColor="text1"/>
          <w:sz w:val="26"/>
          <w:szCs w:val="26"/>
          <w:shd w:val="clear" w:color="auto" w:fill="FFFFFF"/>
        </w:rPr>
        <w:t xml:space="preserve"> (Minkov, 2010</w:t>
      </w:r>
      <w:r w:rsidR="00CD27CD">
        <w:rPr>
          <w:rFonts w:ascii="Times New Roman" w:hAnsi="Times New Roman" w:cs="Times New Roman"/>
          <w:color w:val="000000" w:themeColor="text1"/>
          <w:sz w:val="26"/>
          <w:szCs w:val="26"/>
          <w:shd w:val="clear" w:color="auto" w:fill="FFFFFF"/>
        </w:rPr>
        <w:t>)</w:t>
      </w:r>
      <w:r w:rsidR="003E021E" w:rsidRPr="003E021E">
        <w:rPr>
          <w:rFonts w:ascii="Times New Roman" w:hAnsi="Times New Roman" w:cs="Times New Roman"/>
          <w:color w:val="000000" w:themeColor="text1"/>
          <w:sz w:val="26"/>
          <w:szCs w:val="26"/>
          <w:shd w:val="clear" w:color="auto" w:fill="FFFFFF"/>
        </w:rPr>
        <w:t xml:space="preserve"> isolated and correlated </w:t>
      </w:r>
      <w:r w:rsidR="003E021E" w:rsidRPr="003E021E">
        <w:rPr>
          <w:rFonts w:ascii="Times New Roman" w:hAnsi="Times New Roman" w:cs="Times New Roman"/>
          <w:color w:val="000000" w:themeColor="text1"/>
          <w:sz w:val="26"/>
          <w:szCs w:val="26"/>
          <w:u w:val="single"/>
          <w:shd w:val="clear" w:color="auto" w:fill="FFFFFF"/>
        </w:rPr>
        <w:t>three key items</w:t>
      </w:r>
      <w:r w:rsidR="003E021E" w:rsidRPr="003E021E">
        <w:rPr>
          <w:rFonts w:ascii="Times New Roman" w:hAnsi="Times New Roman" w:cs="Times New Roman"/>
          <w:color w:val="000000" w:themeColor="text1"/>
          <w:sz w:val="26"/>
          <w:szCs w:val="26"/>
          <w:shd w:val="clear" w:color="auto" w:fill="FFFFFF"/>
        </w:rPr>
        <w:t xml:space="preserve"> from the World Values Survey.</w:t>
      </w:r>
      <w:r w:rsidR="003E021E" w:rsidRPr="003E021E">
        <w:rPr>
          <w:rFonts w:ascii="Times New Roman" w:hAnsi="Times New Roman" w:cs="Times New Roman"/>
          <w:color w:val="000000" w:themeColor="text1"/>
          <w:sz w:val="26"/>
          <w:szCs w:val="26"/>
        </w:rPr>
        <w:t xml:space="preserve"> The level of this cultural dimension is related to: happiness and pleasure in life, importance of leisure and friendship, and life control. </w:t>
      </w:r>
      <w:r w:rsidR="003E021E" w:rsidRPr="003E021E">
        <w:rPr>
          <w:rFonts w:ascii="Times New Roman" w:hAnsi="Times New Roman" w:cs="Times New Roman"/>
          <w:color w:val="000000" w:themeColor="text1"/>
          <w:sz w:val="26"/>
          <w:szCs w:val="26"/>
          <w:shd w:val="clear" w:color="auto" w:fill="FFFFFF"/>
        </w:rPr>
        <w:t xml:space="preserve"> Minkov identified two other values found on the WVS: Placing high importance on having friends and placing relatively low importance on choosing thrift as an important value to teach children. </w:t>
      </w:r>
      <w:r w:rsidR="00036E14" w:rsidRPr="00025198">
        <w:rPr>
          <w:rFonts w:ascii="Times New Roman" w:hAnsi="Times New Roman" w:cs="Times New Roman"/>
          <w:color w:val="000000" w:themeColor="text1"/>
          <w:sz w:val="26"/>
          <w:szCs w:val="26"/>
        </w:rPr>
        <w:t xml:space="preserve">They can be differentiated respectively as indulgent society (a perception of personal life control, high importance of leisure and having friends, freedom of speech is viewed as important, less moral discipline, positive attitude) vs restrained </w:t>
      </w:r>
      <w:r w:rsidR="00B06BB9" w:rsidRPr="00025198">
        <w:rPr>
          <w:rFonts w:ascii="Times New Roman" w:hAnsi="Times New Roman" w:cs="Times New Roman"/>
          <w:color w:val="000000" w:themeColor="text1"/>
          <w:sz w:val="26"/>
          <w:szCs w:val="26"/>
        </w:rPr>
        <w:t>society (</w:t>
      </w:r>
      <w:r w:rsidR="00036E14" w:rsidRPr="00025198">
        <w:rPr>
          <w:rFonts w:ascii="Times New Roman" w:hAnsi="Times New Roman" w:cs="Times New Roman"/>
          <w:color w:val="000000" w:themeColor="text1"/>
          <w:sz w:val="26"/>
          <w:szCs w:val="26"/>
        </w:rPr>
        <w:t>a perception of helplessness, low importance of leisure and having friends, freedom of speech is not a primary concern, moral discipline, cynicism).</w:t>
      </w:r>
      <w:r w:rsidR="00D56777">
        <w:rPr>
          <w:rFonts w:ascii="Times New Roman" w:hAnsi="Times New Roman" w:cs="Times New Roman"/>
          <w:color w:val="000000" w:themeColor="text1"/>
          <w:sz w:val="26"/>
          <w:szCs w:val="26"/>
        </w:rPr>
        <w:t xml:space="preserve"> </w:t>
      </w:r>
    </w:p>
    <w:p w14:paraId="0B6E3C14" w14:textId="77777777" w:rsidR="00D56777" w:rsidRPr="00F75413" w:rsidRDefault="00025198" w:rsidP="00D56777">
      <w:pPr>
        <w:pStyle w:val="ListParagraph"/>
        <w:rPr>
          <w:rFonts w:ascii="Times New Roman" w:hAnsi="Times New Roman" w:cs="Times New Roman"/>
          <w:sz w:val="26"/>
          <w:szCs w:val="26"/>
          <w:lang w:val="en-IN"/>
        </w:rPr>
      </w:pPr>
      <w:r w:rsidRPr="00025198">
        <w:rPr>
          <w:rFonts w:ascii="Times New Roman" w:eastAsia="Times New Roman" w:hAnsi="Times New Roman" w:cs="Times New Roman"/>
          <w:color w:val="000000" w:themeColor="text1"/>
          <w:sz w:val="26"/>
          <w:szCs w:val="26"/>
          <w:lang w:val="en-IN"/>
        </w:rPr>
        <w:t xml:space="preserve">The study that </w:t>
      </w:r>
      <w:r w:rsidR="00B06BB9" w:rsidRPr="00025198">
        <w:rPr>
          <w:rFonts w:ascii="Times New Roman" w:eastAsia="Times New Roman" w:hAnsi="Times New Roman" w:cs="Times New Roman"/>
          <w:color w:val="000000" w:themeColor="text1"/>
          <w:sz w:val="26"/>
          <w:szCs w:val="26"/>
          <w:lang w:val="en-IN"/>
        </w:rPr>
        <w:t>I have</w:t>
      </w:r>
      <w:r w:rsidRPr="00025198">
        <w:rPr>
          <w:rFonts w:ascii="Times New Roman" w:eastAsia="Times New Roman" w:hAnsi="Times New Roman" w:cs="Times New Roman"/>
          <w:color w:val="000000" w:themeColor="text1"/>
          <w:sz w:val="26"/>
          <w:szCs w:val="26"/>
          <w:lang w:val="en-IN"/>
        </w:rPr>
        <w:t xml:space="preserve"> chosen is by </w:t>
      </w:r>
      <w:r w:rsidRPr="00025198">
        <w:rPr>
          <w:rFonts w:ascii="Times New Roman" w:hAnsi="Times New Roman" w:cs="Times New Roman"/>
          <w:color w:val="000000" w:themeColor="text1"/>
          <w:sz w:val="26"/>
          <w:szCs w:val="26"/>
          <w:shd w:val="clear" w:color="auto" w:fill="FFFFFF"/>
        </w:rPr>
        <w:t>Elena Chudnovskaya and Laura L.S. O’Hara on intercultural experiences of eight Danish expatriates in Russia published on August 30, 2022.</w:t>
      </w:r>
      <w:r w:rsidR="00B06BB9">
        <w:rPr>
          <w:rFonts w:ascii="Times New Roman" w:hAnsi="Times New Roman" w:cs="Times New Roman"/>
          <w:color w:val="000000" w:themeColor="text1"/>
          <w:sz w:val="26"/>
          <w:szCs w:val="26"/>
          <w:shd w:val="clear" w:color="auto" w:fill="FFFFFF"/>
        </w:rPr>
        <w:t xml:space="preserve"> The </w:t>
      </w:r>
      <w:r w:rsidR="00B06BB9" w:rsidRPr="00B06BB9">
        <w:rPr>
          <w:rFonts w:ascii="Times New Roman" w:hAnsi="Times New Roman" w:cs="Times New Roman"/>
          <w:color w:val="000000" w:themeColor="text1"/>
          <w:sz w:val="26"/>
          <w:szCs w:val="26"/>
          <w:u w:val="single"/>
          <w:shd w:val="clear" w:color="auto" w:fill="FFFFFF"/>
        </w:rPr>
        <w:t>aim</w:t>
      </w:r>
      <w:r w:rsidR="00B06BB9">
        <w:rPr>
          <w:rFonts w:ascii="Times New Roman" w:hAnsi="Times New Roman" w:cs="Times New Roman"/>
          <w:color w:val="000000" w:themeColor="text1"/>
          <w:sz w:val="26"/>
          <w:szCs w:val="26"/>
          <w:shd w:val="clear" w:color="auto" w:fill="FFFFFF"/>
        </w:rPr>
        <w:t xml:space="preserve"> was </w:t>
      </w:r>
      <w:r w:rsidR="00B06BB9" w:rsidRPr="0009176D">
        <w:rPr>
          <w:rFonts w:ascii="Times New Roman" w:hAnsi="Times New Roman" w:cs="Times New Roman"/>
          <w:sz w:val="26"/>
          <w:szCs w:val="26"/>
          <w:shd w:val="clear" w:color="auto" w:fill="FFFFFF"/>
        </w:rPr>
        <w:t>study how 8 Danish business managers’ experiences in Russia as they perceived and responded to the cross-cultural communication differences between themselves and their Russian counterparts.</w:t>
      </w:r>
      <w:r w:rsidR="00B06BB9">
        <w:rPr>
          <w:rFonts w:ascii="Times New Roman" w:hAnsi="Times New Roman" w:cs="Times New Roman"/>
          <w:sz w:val="26"/>
          <w:szCs w:val="26"/>
          <w:shd w:val="clear" w:color="auto" w:fill="FFFFFF"/>
        </w:rPr>
        <w:t xml:space="preserve"> The </w:t>
      </w:r>
      <w:r w:rsidR="00B06BB9" w:rsidRPr="00B06BB9">
        <w:rPr>
          <w:rFonts w:ascii="Times New Roman" w:hAnsi="Times New Roman" w:cs="Times New Roman"/>
          <w:sz w:val="26"/>
          <w:szCs w:val="26"/>
          <w:u w:val="single"/>
          <w:shd w:val="clear" w:color="auto" w:fill="FFFFFF"/>
        </w:rPr>
        <w:t>procedure</w:t>
      </w:r>
      <w:r w:rsidR="00B06BB9" w:rsidRPr="00B06BB9">
        <w:rPr>
          <w:rFonts w:ascii="Times New Roman" w:hAnsi="Times New Roman" w:cs="Times New Roman"/>
          <w:sz w:val="26"/>
          <w:szCs w:val="26"/>
          <w:shd w:val="clear" w:color="auto" w:fill="FFFFFF"/>
        </w:rPr>
        <w:t xml:space="preserve"> </w:t>
      </w:r>
      <w:r w:rsidR="00B06BB9">
        <w:rPr>
          <w:rFonts w:ascii="Times New Roman" w:hAnsi="Times New Roman" w:cs="Times New Roman"/>
          <w:sz w:val="26"/>
          <w:szCs w:val="26"/>
          <w:shd w:val="clear" w:color="auto" w:fill="FFFFFF"/>
        </w:rPr>
        <w:t xml:space="preserve">conducted by </w:t>
      </w:r>
      <w:r w:rsidR="00B06BB9" w:rsidRPr="0009176D">
        <w:rPr>
          <w:rFonts w:ascii="Times New Roman" w:hAnsi="Times New Roman" w:cs="Times New Roman"/>
          <w:sz w:val="26"/>
          <w:szCs w:val="26"/>
          <w:shd w:val="clear" w:color="auto" w:fill="FFFFFF"/>
        </w:rPr>
        <w:t xml:space="preserve">the first author </w:t>
      </w:r>
      <w:r w:rsidR="00B06BB9">
        <w:rPr>
          <w:rFonts w:ascii="Times New Roman" w:hAnsi="Times New Roman" w:cs="Times New Roman"/>
          <w:sz w:val="26"/>
          <w:szCs w:val="26"/>
          <w:shd w:val="clear" w:color="auto" w:fill="FFFFFF"/>
        </w:rPr>
        <w:t xml:space="preserve">was </w:t>
      </w:r>
      <w:r w:rsidR="00B06BB9" w:rsidRPr="0009176D">
        <w:rPr>
          <w:rFonts w:ascii="Times New Roman" w:hAnsi="Times New Roman" w:cs="Times New Roman"/>
          <w:sz w:val="26"/>
          <w:szCs w:val="26"/>
          <w:shd w:val="clear" w:color="auto" w:fill="FFFFFF"/>
        </w:rPr>
        <w:t>semi-structured qualitative interviews. This allowed her to collect retrospective interpretations by those who had experienced the phenomenon of our interest. All the interviews were conducted using Skype</w:t>
      </w:r>
      <w:r w:rsidR="00E05991">
        <w:rPr>
          <w:rFonts w:ascii="Times New Roman" w:hAnsi="Times New Roman" w:cs="Times New Roman"/>
          <w:sz w:val="26"/>
          <w:szCs w:val="26"/>
          <w:shd w:val="clear" w:color="auto" w:fill="FFFFFF"/>
        </w:rPr>
        <w:t xml:space="preserve">. </w:t>
      </w:r>
      <w:r w:rsidR="00B06BB9" w:rsidRPr="0009176D">
        <w:rPr>
          <w:rFonts w:ascii="Times New Roman" w:hAnsi="Times New Roman" w:cs="Times New Roman"/>
          <w:sz w:val="26"/>
          <w:szCs w:val="26"/>
          <w:shd w:val="clear" w:color="auto" w:fill="FFFFFF"/>
        </w:rPr>
        <w:t>Although participants completed IRB consent forms in both Danish and English, the interviews themselves were conducted in English. Interviews ranged from 45-90 minutes.  From this formative analysis, the first author identified five “second order themes,” each of which described a feature of the Danish expatriate managers’ experiences in Russia.</w:t>
      </w:r>
      <w:r w:rsidR="00B06BB9">
        <w:rPr>
          <w:rFonts w:ascii="Times New Roman" w:hAnsi="Times New Roman" w:cs="Times New Roman"/>
          <w:sz w:val="26"/>
          <w:szCs w:val="26"/>
          <w:shd w:val="clear" w:color="auto" w:fill="FFFFFF"/>
        </w:rPr>
        <w:t xml:space="preserve"> </w:t>
      </w:r>
      <w:r w:rsidR="00E05991" w:rsidRPr="00E05991">
        <w:rPr>
          <w:rFonts w:ascii="Times New Roman" w:hAnsi="Times New Roman" w:cs="Times New Roman"/>
          <w:sz w:val="26"/>
          <w:szCs w:val="26"/>
          <w:u w:val="single"/>
          <w:shd w:val="clear" w:color="auto" w:fill="FFFFFF"/>
        </w:rPr>
        <w:t xml:space="preserve">Participants </w:t>
      </w:r>
      <w:r w:rsidR="00E05991">
        <w:rPr>
          <w:rFonts w:ascii="Times New Roman" w:hAnsi="Times New Roman" w:cs="Times New Roman"/>
          <w:sz w:val="26"/>
          <w:szCs w:val="26"/>
          <w:shd w:val="clear" w:color="auto" w:fill="FFFFFF"/>
        </w:rPr>
        <w:t xml:space="preserve">were eight </w:t>
      </w:r>
      <w:r w:rsidR="00E05991" w:rsidRPr="00F75413">
        <w:rPr>
          <w:rFonts w:ascii="Times New Roman" w:hAnsi="Times New Roman" w:cs="Times New Roman"/>
          <w:sz w:val="26"/>
          <w:szCs w:val="26"/>
          <w:shd w:val="clear" w:color="auto" w:fill="FFFFFF"/>
        </w:rPr>
        <w:t xml:space="preserve">Danish expatriates within Russian organizations for several years. </w:t>
      </w:r>
      <w:r w:rsidR="00E05991" w:rsidRPr="00025198">
        <w:rPr>
          <w:rFonts w:ascii="Times New Roman" w:hAnsi="Times New Roman" w:cs="Times New Roman"/>
          <w:color w:val="000000" w:themeColor="text1"/>
          <w:sz w:val="26"/>
          <w:szCs w:val="26"/>
          <w:shd w:val="clear" w:color="auto" w:fill="FFFFFF"/>
        </w:rPr>
        <w:t>Chudnovskaya</w:t>
      </w:r>
      <w:r w:rsidR="00E05991">
        <w:rPr>
          <w:rFonts w:ascii="Times New Roman" w:hAnsi="Times New Roman" w:cs="Times New Roman"/>
          <w:color w:val="000000" w:themeColor="text1"/>
          <w:sz w:val="26"/>
          <w:szCs w:val="26"/>
          <w:shd w:val="clear" w:color="auto" w:fill="FFFFFF"/>
        </w:rPr>
        <w:t>’s</w:t>
      </w:r>
      <w:r w:rsidR="00E05991" w:rsidRPr="00F75413">
        <w:rPr>
          <w:rFonts w:ascii="Times New Roman" w:hAnsi="Times New Roman" w:cs="Times New Roman"/>
          <w:sz w:val="26"/>
          <w:szCs w:val="26"/>
          <w:shd w:val="clear" w:color="auto" w:fill="FFFFFF"/>
        </w:rPr>
        <w:t xml:space="preserve"> social network allowed her to select those participants who would help her achieve the objectives of her research. </w:t>
      </w:r>
      <w:r w:rsidR="00E05991">
        <w:rPr>
          <w:rFonts w:ascii="Times New Roman" w:hAnsi="Times New Roman" w:cs="Times New Roman"/>
          <w:sz w:val="26"/>
          <w:szCs w:val="26"/>
          <w:shd w:val="clear" w:color="auto" w:fill="FFFFFF"/>
        </w:rPr>
        <w:t xml:space="preserve">In </w:t>
      </w:r>
      <w:r w:rsidR="00E05991" w:rsidRPr="00D56777">
        <w:rPr>
          <w:rFonts w:ascii="Times New Roman" w:hAnsi="Times New Roman" w:cs="Times New Roman"/>
          <w:sz w:val="26"/>
          <w:szCs w:val="26"/>
          <w:u w:val="single"/>
          <w:shd w:val="clear" w:color="auto" w:fill="FFFFFF"/>
        </w:rPr>
        <w:t>linking the result</w:t>
      </w:r>
      <w:r w:rsidR="00D56777">
        <w:rPr>
          <w:rFonts w:ascii="Times New Roman" w:hAnsi="Times New Roman" w:cs="Times New Roman"/>
          <w:sz w:val="26"/>
          <w:szCs w:val="26"/>
          <w:u w:val="single"/>
          <w:shd w:val="clear" w:color="auto" w:fill="FFFFFF"/>
        </w:rPr>
        <w:t>s</w:t>
      </w:r>
      <w:r w:rsidR="00E05991" w:rsidRPr="00D56777">
        <w:rPr>
          <w:rFonts w:ascii="Times New Roman" w:hAnsi="Times New Roman" w:cs="Times New Roman"/>
          <w:sz w:val="26"/>
          <w:szCs w:val="26"/>
          <w:u w:val="single"/>
          <w:shd w:val="clear" w:color="auto" w:fill="FFFFFF"/>
        </w:rPr>
        <w:t xml:space="preserve"> to the aim</w:t>
      </w:r>
      <w:r w:rsidR="00D56777">
        <w:rPr>
          <w:rFonts w:ascii="Times New Roman" w:hAnsi="Times New Roman" w:cs="Times New Roman"/>
          <w:sz w:val="26"/>
          <w:szCs w:val="26"/>
          <w:shd w:val="clear" w:color="auto" w:fill="FFFFFF"/>
        </w:rPr>
        <w:t xml:space="preserve">, </w:t>
      </w:r>
      <w:r w:rsidR="00D56777" w:rsidRPr="00F75413">
        <w:rPr>
          <w:rFonts w:ascii="Times New Roman" w:hAnsi="Times New Roman" w:cs="Times New Roman"/>
          <w:sz w:val="26"/>
          <w:szCs w:val="26"/>
          <w:shd w:val="clear" w:color="auto" w:fill="FFFFFF"/>
        </w:rPr>
        <w:t>1) smiling in certain contexts is viewed with suspicion in highly restrained cultures; 2) maintenance of order is prioritized in highly restrained cultures; and 3) that highly restrained and highly indulgent countries view the importance of leisure quite differently. The findings also revealed that Russian organizations maintain order through a complex system of procedures and copious amounts of paperwork. </w:t>
      </w:r>
      <w:r w:rsidR="00D56777">
        <w:rPr>
          <w:rFonts w:ascii="Times New Roman" w:hAnsi="Times New Roman" w:cs="Times New Roman"/>
          <w:sz w:val="26"/>
          <w:szCs w:val="26"/>
          <w:shd w:val="clear" w:color="auto" w:fill="FFFFFF"/>
        </w:rPr>
        <w:t xml:space="preserve">Finally </w:t>
      </w:r>
      <w:r w:rsidR="00D56777" w:rsidRPr="00D56777">
        <w:rPr>
          <w:rFonts w:ascii="Times New Roman" w:hAnsi="Times New Roman" w:cs="Times New Roman"/>
          <w:sz w:val="26"/>
          <w:szCs w:val="26"/>
          <w:u w:val="single"/>
          <w:shd w:val="clear" w:color="auto" w:fill="FFFFFF"/>
        </w:rPr>
        <w:t>evaluating</w:t>
      </w:r>
      <w:r w:rsidR="00D56777">
        <w:rPr>
          <w:rFonts w:ascii="Times New Roman" w:hAnsi="Times New Roman" w:cs="Times New Roman"/>
          <w:sz w:val="26"/>
          <w:szCs w:val="26"/>
          <w:shd w:val="clear" w:color="auto" w:fill="FFFFFF"/>
        </w:rPr>
        <w:t xml:space="preserve">, </w:t>
      </w:r>
      <w:r w:rsidR="00D56777" w:rsidRPr="00F75413">
        <w:rPr>
          <w:rFonts w:ascii="Times New Roman" w:hAnsi="Times New Roman" w:cs="Times New Roman"/>
          <w:sz w:val="26"/>
          <w:szCs w:val="26"/>
          <w:shd w:val="clear" w:color="auto" w:fill="FFFFFF"/>
        </w:rPr>
        <w:t>participants sometimes observed “coldness” and “seriousness” from their Russian business partners, participants also experienced great hospitality and generosity from their Russian counterparts—even during the initial stages of business.</w:t>
      </w:r>
    </w:p>
    <w:p w14:paraId="1F0380C4" w14:textId="77777777" w:rsidR="00025198" w:rsidRDefault="00025198" w:rsidP="00025198">
      <w:pPr>
        <w:pStyle w:val="ListParagraph"/>
        <w:spacing w:before="180" w:after="180" w:line="240" w:lineRule="auto"/>
        <w:ind w:left="795"/>
        <w:rPr>
          <w:rFonts w:ascii="Times New Roman" w:eastAsia="Times New Roman" w:hAnsi="Times New Roman" w:cs="Times New Roman"/>
          <w:color w:val="000000" w:themeColor="text1"/>
          <w:sz w:val="26"/>
          <w:szCs w:val="26"/>
          <w:lang w:val="en-IN"/>
        </w:rPr>
      </w:pPr>
    </w:p>
    <w:p w14:paraId="646FAD34" w14:textId="77777777" w:rsidR="003E021E" w:rsidRDefault="003E021E" w:rsidP="00025198">
      <w:pPr>
        <w:pStyle w:val="ListParagraph"/>
        <w:spacing w:before="180" w:after="180" w:line="240" w:lineRule="auto"/>
        <w:ind w:left="795"/>
        <w:rPr>
          <w:rFonts w:ascii="Times New Roman" w:eastAsia="Times New Roman" w:hAnsi="Times New Roman" w:cs="Times New Roman"/>
          <w:color w:val="000000" w:themeColor="text1"/>
          <w:sz w:val="26"/>
          <w:szCs w:val="26"/>
          <w:lang w:val="en-IN"/>
        </w:rPr>
      </w:pPr>
    </w:p>
    <w:p w14:paraId="2B54811A" w14:textId="77777777" w:rsidR="003E021E" w:rsidRPr="00025198" w:rsidRDefault="003E021E" w:rsidP="00025198">
      <w:pPr>
        <w:pStyle w:val="ListParagraph"/>
        <w:spacing w:before="180" w:after="180" w:line="240" w:lineRule="auto"/>
        <w:ind w:left="795"/>
        <w:rPr>
          <w:rFonts w:ascii="Times New Roman" w:eastAsia="Times New Roman" w:hAnsi="Times New Roman" w:cs="Times New Roman"/>
          <w:color w:val="000000" w:themeColor="text1"/>
          <w:sz w:val="26"/>
          <w:szCs w:val="26"/>
          <w:lang w:val="en-IN"/>
        </w:rPr>
      </w:pPr>
    </w:p>
    <w:p w14:paraId="63E99AC9" w14:textId="77777777" w:rsidR="00CD27CD" w:rsidRPr="0059725A" w:rsidRDefault="00A976C8" w:rsidP="00CD27CD">
      <w:pPr>
        <w:rPr>
          <w:rFonts w:ascii="Times New Roman" w:hAnsi="Times New Roman" w:cs="Times New Roman"/>
          <w:color w:val="000000" w:themeColor="text1"/>
          <w:sz w:val="26"/>
          <w:szCs w:val="26"/>
          <w:lang w:val="en-IN"/>
        </w:rPr>
      </w:pPr>
      <w:r w:rsidRPr="00CD27CD">
        <w:rPr>
          <w:rFonts w:ascii="Times New Roman" w:hAnsi="Times New Roman" w:cs="Times New Roman"/>
          <w:color w:val="000000" w:themeColor="text1"/>
          <w:sz w:val="26"/>
          <w:szCs w:val="26"/>
          <w:shd w:val="clear" w:color="auto" w:fill="FFFFFF"/>
        </w:rPr>
        <w:t xml:space="preserve">Indulgence stands for a society that allows relatively free gratification of basic and natural human drives related to enjoying life and having fun. Restraint stands for a society that suppresses </w:t>
      </w:r>
      <w:r w:rsidRPr="00CD27CD">
        <w:rPr>
          <w:rFonts w:ascii="Times New Roman" w:hAnsi="Times New Roman" w:cs="Times New Roman"/>
          <w:sz w:val="26"/>
          <w:szCs w:val="26"/>
          <w:shd w:val="clear" w:color="auto" w:fill="FFFFFF"/>
        </w:rPr>
        <w:t xml:space="preserve">gratification of needs and regulates it by means of strict social norms. This cultural dimension expresses the differences between the gratifications’ perspective versus control of essential human needs related to obtaining pleasure from life. Understanding </w:t>
      </w:r>
      <w:r w:rsidRPr="00CD27CD">
        <w:rPr>
          <w:rFonts w:ascii="Times New Roman" w:hAnsi="Times New Roman" w:cs="Times New Roman"/>
          <w:sz w:val="26"/>
          <w:szCs w:val="26"/>
          <w:u w:val="single"/>
          <w:shd w:val="clear" w:color="auto" w:fill="FFFFFF"/>
        </w:rPr>
        <w:t>cultural differences</w:t>
      </w:r>
      <w:r w:rsidRPr="00CD27CD">
        <w:rPr>
          <w:rFonts w:ascii="Times New Roman" w:hAnsi="Times New Roman" w:cs="Times New Roman"/>
          <w:sz w:val="26"/>
          <w:szCs w:val="26"/>
          <w:shd w:val="clear" w:color="auto" w:fill="FFFFFF"/>
        </w:rPr>
        <w:t xml:space="preserve"> and being able to </w:t>
      </w:r>
      <w:r w:rsidRPr="00CD27CD">
        <w:rPr>
          <w:rFonts w:ascii="Times New Roman" w:hAnsi="Times New Roman" w:cs="Times New Roman"/>
          <w:sz w:val="26"/>
          <w:szCs w:val="26"/>
          <w:u w:val="single"/>
          <w:shd w:val="clear" w:color="auto" w:fill="FFFFFF"/>
        </w:rPr>
        <w:t>adjust</w:t>
      </w:r>
      <w:r w:rsidRPr="00CD27CD">
        <w:rPr>
          <w:rFonts w:ascii="Times New Roman" w:hAnsi="Times New Roman" w:cs="Times New Roman"/>
          <w:sz w:val="26"/>
          <w:szCs w:val="26"/>
          <w:shd w:val="clear" w:color="auto" w:fill="FFFFFF"/>
        </w:rPr>
        <w:t xml:space="preserve"> appropriately to such differences was a key factor in the Danes’ interactions with their Russian colleagues, which, in turn, resulted in their success. Both authors performed confirmatory coding of the second-order themes to ascertain whether they had identified all examples of these themes and </w:t>
      </w:r>
      <w:r w:rsidR="00CD27CD" w:rsidRPr="00CD27CD">
        <w:rPr>
          <w:rFonts w:ascii="Times New Roman" w:hAnsi="Times New Roman" w:cs="Times New Roman"/>
          <w:sz w:val="26"/>
          <w:szCs w:val="26"/>
          <w:shd w:val="clear" w:color="auto" w:fill="FFFFFF"/>
        </w:rPr>
        <w:t>whether</w:t>
      </w:r>
      <w:r w:rsidRPr="00CD27CD">
        <w:rPr>
          <w:rFonts w:ascii="Times New Roman" w:hAnsi="Times New Roman" w:cs="Times New Roman"/>
          <w:sz w:val="26"/>
          <w:szCs w:val="26"/>
          <w:shd w:val="clear" w:color="auto" w:fill="FFFFFF"/>
        </w:rPr>
        <w:t xml:space="preserve"> they agreed on interpretations of these themes. </w:t>
      </w:r>
      <w:r w:rsidR="00CD27CD" w:rsidRPr="00CD27CD">
        <w:rPr>
          <w:rFonts w:ascii="Times New Roman" w:hAnsi="Times New Roman" w:cs="Times New Roman"/>
          <w:sz w:val="26"/>
          <w:szCs w:val="26"/>
          <w:shd w:val="clear" w:color="auto" w:fill="FFFFFF"/>
        </w:rPr>
        <w:t xml:space="preserve">Finally, this study revealed that Danish expatriate managers and their Russian associates </w:t>
      </w:r>
      <w:r w:rsidR="00CD27CD" w:rsidRPr="0059725A">
        <w:rPr>
          <w:rFonts w:ascii="Times New Roman" w:hAnsi="Times New Roman" w:cs="Times New Roman"/>
          <w:color w:val="000000" w:themeColor="text1"/>
          <w:sz w:val="26"/>
          <w:szCs w:val="26"/>
          <w:shd w:val="clear" w:color="auto" w:fill="FFFFFF"/>
        </w:rPr>
        <w:t xml:space="preserve">have </w:t>
      </w:r>
      <w:r w:rsidR="00CD27CD" w:rsidRPr="004F026F">
        <w:rPr>
          <w:rFonts w:ascii="Times New Roman" w:hAnsi="Times New Roman" w:cs="Times New Roman"/>
          <w:color w:val="000000" w:themeColor="text1"/>
          <w:sz w:val="26"/>
          <w:szCs w:val="26"/>
          <w:u w:val="single"/>
          <w:shd w:val="clear" w:color="auto" w:fill="FFFFFF"/>
        </w:rPr>
        <w:t xml:space="preserve">varying attitudes toward work and leisure. </w:t>
      </w:r>
      <w:r w:rsidR="00CD27CD" w:rsidRPr="0059725A">
        <w:rPr>
          <w:rFonts w:ascii="Times New Roman" w:hAnsi="Times New Roman" w:cs="Times New Roman"/>
          <w:color w:val="000000" w:themeColor="text1"/>
          <w:sz w:val="26"/>
          <w:szCs w:val="26"/>
          <w:shd w:val="clear" w:color="auto" w:fill="FFFFFF"/>
        </w:rPr>
        <w:t xml:space="preserve">Specifically, the representatives of restrained societies such as Russia tend to concentrate on work and value their leisure time less than do their counterparts from more indulgent cultures such as Denmark. This finding implies that expatriate managers from indulgent societies should consider professional development, rather than leisure activities, as a more effective motivational strategy for their employees, given that job security is one of the strongest motivators for Russian employees (Bollinger, 1994). </w:t>
      </w:r>
      <w:r w:rsidR="0059725A" w:rsidRPr="0059725A">
        <w:rPr>
          <w:rFonts w:ascii="Times New Roman" w:hAnsi="Times New Roman" w:cs="Times New Roman"/>
          <w:color w:val="000000" w:themeColor="text1"/>
          <w:sz w:val="26"/>
          <w:szCs w:val="26"/>
          <w:shd w:val="clear" w:color="auto" w:fill="FFFFFF"/>
        </w:rPr>
        <w:t xml:space="preserve">Hofstede’s work carries great potential as a frame for conceptualizing and articulating cultural characteristics (Rapp, Bernardi, &amp; Bosco, 2011; Søndergaard, 2008), as well as providing practical insights relating to cross-cultural training in myriad industries (Coene &amp; Jacobs, 2017). </w:t>
      </w:r>
      <w:r w:rsidR="004F026F" w:rsidRPr="0059725A">
        <w:rPr>
          <w:rFonts w:ascii="Times New Roman" w:hAnsi="Times New Roman" w:cs="Times New Roman"/>
          <w:color w:val="000000" w:themeColor="text1"/>
          <w:sz w:val="26"/>
          <w:szCs w:val="26"/>
          <w:shd w:val="clear" w:color="auto" w:fill="FFFFFF"/>
        </w:rPr>
        <w:t>Also,</w:t>
      </w:r>
      <w:r w:rsidR="0059725A" w:rsidRPr="0059725A">
        <w:rPr>
          <w:rFonts w:ascii="Times New Roman" w:hAnsi="Times New Roman" w:cs="Times New Roman"/>
          <w:color w:val="000000" w:themeColor="text1"/>
          <w:sz w:val="26"/>
          <w:szCs w:val="26"/>
          <w:shd w:val="clear" w:color="auto" w:fill="FFFFFF"/>
        </w:rPr>
        <w:t xml:space="preserve"> </w:t>
      </w:r>
      <w:r w:rsidR="0059725A" w:rsidRPr="0059725A">
        <w:rPr>
          <w:rFonts w:ascii="Times New Roman" w:hAnsi="Times New Roman" w:cs="Times New Roman"/>
          <w:color w:val="000000" w:themeColor="text1"/>
          <w:sz w:val="26"/>
          <w:szCs w:val="26"/>
        </w:rPr>
        <w:t>The Indulgence and Restraint Cultural Dimension: A Cross-Cultural Study of Mongolia and the United States</w:t>
      </w:r>
      <w:r w:rsidR="0059725A">
        <w:rPr>
          <w:rFonts w:ascii="Times New Roman" w:hAnsi="Times New Roman" w:cs="Times New Roman"/>
          <w:color w:val="000000" w:themeColor="text1"/>
          <w:sz w:val="26"/>
          <w:szCs w:val="26"/>
        </w:rPr>
        <w:t xml:space="preserve"> </w:t>
      </w:r>
      <w:r w:rsidR="0059725A" w:rsidRPr="0059725A">
        <w:rPr>
          <w:rFonts w:ascii="Times New Roman" w:hAnsi="Times New Roman" w:cs="Times New Roman"/>
          <w:color w:val="000000" w:themeColor="text1"/>
          <w:sz w:val="26"/>
          <w:szCs w:val="26"/>
        </w:rPr>
        <w:t>(</w:t>
      </w:r>
      <w:r w:rsidR="0059725A" w:rsidRPr="0059725A">
        <w:rPr>
          <w:rFonts w:ascii="Times New Roman" w:hAnsi="Times New Roman" w:cs="Times New Roman"/>
          <w:sz w:val="26"/>
          <w:szCs w:val="26"/>
        </w:rPr>
        <w:t>Enkh-Amgalan, 2016</w:t>
      </w:r>
      <w:r w:rsidR="0059725A" w:rsidRPr="0059725A">
        <w:rPr>
          <w:rFonts w:ascii="Times New Roman" w:hAnsi="Times New Roman" w:cs="Times New Roman"/>
          <w:color w:val="000000" w:themeColor="text1"/>
          <w:sz w:val="26"/>
          <w:szCs w:val="26"/>
        </w:rPr>
        <w:t>).</w:t>
      </w:r>
    </w:p>
    <w:p w14:paraId="13E3F0C8" w14:textId="77777777" w:rsidR="00A976C8" w:rsidRPr="0059725A" w:rsidRDefault="00A976C8" w:rsidP="00CD27CD">
      <w:pPr>
        <w:pStyle w:val="ListParagraph"/>
        <w:rPr>
          <w:rFonts w:ascii="Times New Roman" w:hAnsi="Times New Roman" w:cs="Times New Roman"/>
          <w:color w:val="000000" w:themeColor="text1"/>
          <w:sz w:val="26"/>
          <w:szCs w:val="26"/>
          <w:lang w:val="en-IN"/>
        </w:rPr>
      </w:pPr>
    </w:p>
    <w:p w14:paraId="2A98E161" w14:textId="77777777" w:rsidR="00A976C8" w:rsidRPr="00A976C8" w:rsidRDefault="00A976C8" w:rsidP="00A976C8">
      <w:pPr>
        <w:spacing w:before="180" w:after="180" w:line="240" w:lineRule="auto"/>
        <w:rPr>
          <w:rFonts w:ascii="Times New Roman" w:eastAsia="Times New Roman" w:hAnsi="Times New Roman" w:cs="Times New Roman"/>
          <w:sz w:val="26"/>
          <w:szCs w:val="26"/>
          <w:lang w:val="en-IN"/>
        </w:rPr>
      </w:pPr>
    </w:p>
    <w:p w14:paraId="460B0CF8" w14:textId="77777777" w:rsidR="00036E14" w:rsidRPr="00036E14" w:rsidRDefault="00036E14" w:rsidP="00036E14">
      <w:pPr>
        <w:spacing w:before="180" w:after="180" w:line="240" w:lineRule="auto"/>
        <w:rPr>
          <w:rFonts w:ascii="Times New Roman" w:eastAsia="Times New Roman" w:hAnsi="Times New Roman" w:cs="Times New Roman"/>
          <w:color w:val="000000" w:themeColor="text1"/>
          <w:sz w:val="26"/>
          <w:szCs w:val="26"/>
          <w:lang w:val="en-IN"/>
        </w:rPr>
      </w:pPr>
    </w:p>
    <w:p w14:paraId="30FD71EB" w14:textId="77777777" w:rsidR="00E03B21" w:rsidRPr="006E23DD" w:rsidRDefault="00E03B21" w:rsidP="00036E14">
      <w:pPr>
        <w:pStyle w:val="ListParagraph"/>
        <w:spacing w:before="180" w:after="180" w:line="240" w:lineRule="auto"/>
        <w:ind w:left="795"/>
        <w:rPr>
          <w:rFonts w:ascii="Times New Roman" w:eastAsia="Times New Roman" w:hAnsi="Times New Roman" w:cs="Times New Roman"/>
          <w:color w:val="000000" w:themeColor="text1"/>
          <w:sz w:val="26"/>
          <w:szCs w:val="26"/>
          <w:lang w:val="en-IN"/>
        </w:rPr>
      </w:pPr>
    </w:p>
    <w:p w14:paraId="06080676" w14:textId="77777777" w:rsidR="004D5656" w:rsidRPr="0009176D" w:rsidRDefault="004D5656" w:rsidP="004D5656">
      <w:pPr>
        <w:spacing w:before="180" w:after="180" w:line="240" w:lineRule="auto"/>
        <w:rPr>
          <w:rFonts w:ascii="Times New Roman" w:eastAsia="Times New Roman" w:hAnsi="Times New Roman" w:cs="Times New Roman"/>
          <w:color w:val="000000" w:themeColor="text1"/>
          <w:sz w:val="26"/>
          <w:szCs w:val="26"/>
          <w:lang w:val="en-IN"/>
        </w:rPr>
      </w:pPr>
    </w:p>
    <w:p w14:paraId="7CEC9848" w14:textId="77777777" w:rsidR="004D5656" w:rsidRDefault="004D5656"/>
    <w:sectPr w:rsidR="004D5656" w:rsidSect="004D565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78DB" w14:textId="77777777" w:rsidR="00B3661D" w:rsidRDefault="00B3661D" w:rsidP="004D5656">
      <w:pPr>
        <w:spacing w:after="0" w:line="240" w:lineRule="auto"/>
      </w:pPr>
      <w:r>
        <w:separator/>
      </w:r>
    </w:p>
  </w:endnote>
  <w:endnote w:type="continuationSeparator" w:id="0">
    <w:p w14:paraId="19A5F136" w14:textId="77777777" w:rsidR="00B3661D" w:rsidRDefault="00B3661D" w:rsidP="004D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E5AB" w14:textId="77777777" w:rsidR="00B3661D" w:rsidRDefault="00B3661D" w:rsidP="004D5656">
      <w:pPr>
        <w:spacing w:after="0" w:line="240" w:lineRule="auto"/>
      </w:pPr>
      <w:r>
        <w:separator/>
      </w:r>
    </w:p>
  </w:footnote>
  <w:footnote w:type="continuationSeparator" w:id="0">
    <w:p w14:paraId="16FFCA13" w14:textId="77777777" w:rsidR="00B3661D" w:rsidRDefault="00B3661D" w:rsidP="004D5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0933" w14:textId="77777777" w:rsidR="004D5656" w:rsidRDefault="004D5656">
    <w:pPr>
      <w:pStyle w:val="Header"/>
    </w:pPr>
    <w:r>
      <w:t>Name: Muskaan Gupta</w:t>
    </w:r>
    <w:r>
      <w:ptab w:relativeTo="margin" w:alignment="center" w:leader="none"/>
    </w:r>
    <w:r>
      <w:t>IBSL PSYCH: A1</w:t>
    </w:r>
    <w:r>
      <w:ptab w:relativeTo="margin" w:alignment="right" w:leader="none"/>
    </w:r>
    <w:r>
      <w:t>Date: 7/9/2022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22BEC"/>
    <w:multiLevelType w:val="hybridMultilevel"/>
    <w:tmpl w:val="6E1E10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7A966F7"/>
    <w:multiLevelType w:val="hybridMultilevel"/>
    <w:tmpl w:val="B0D2D416"/>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56"/>
    <w:rsid w:val="00025198"/>
    <w:rsid w:val="00036E14"/>
    <w:rsid w:val="003E021E"/>
    <w:rsid w:val="004D5656"/>
    <w:rsid w:val="004F026F"/>
    <w:rsid w:val="0059725A"/>
    <w:rsid w:val="00873E67"/>
    <w:rsid w:val="00A976C8"/>
    <w:rsid w:val="00B06BB9"/>
    <w:rsid w:val="00B3661D"/>
    <w:rsid w:val="00BD207A"/>
    <w:rsid w:val="00C74DBF"/>
    <w:rsid w:val="00CD27CD"/>
    <w:rsid w:val="00D56777"/>
    <w:rsid w:val="00E03B21"/>
    <w:rsid w:val="00E05991"/>
    <w:rsid w:val="00FC1B3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D87E"/>
  <w15:chartTrackingRefBased/>
  <w15:docId w15:val="{54FD3EF7-5390-4676-A10B-89A49068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56"/>
    <w:rPr>
      <w:rFonts w:eastAsiaTheme="minorEastAsia"/>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656"/>
  </w:style>
  <w:style w:type="paragraph" w:styleId="Footer">
    <w:name w:val="footer"/>
    <w:basedOn w:val="Normal"/>
    <w:link w:val="FooterChar"/>
    <w:uiPriority w:val="99"/>
    <w:unhideWhenUsed/>
    <w:rsid w:val="004D5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656"/>
  </w:style>
  <w:style w:type="paragraph" w:styleId="ListParagraph">
    <w:name w:val="List Paragraph"/>
    <w:basedOn w:val="Normal"/>
    <w:uiPriority w:val="34"/>
    <w:qFormat/>
    <w:rsid w:val="00E0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B90BE437D06499EB731D2680C82EA" ma:contentTypeVersion="6" ma:contentTypeDescription="Create a new document." ma:contentTypeScope="" ma:versionID="e06071f625448b7bec3f46965b864151">
  <xsd:schema xmlns:xsd="http://www.w3.org/2001/XMLSchema" xmlns:xs="http://www.w3.org/2001/XMLSchema" xmlns:p="http://schemas.microsoft.com/office/2006/metadata/properties" xmlns:ns3="809d8dc2-38d2-4b76-a0b6-f02c2f0ca396" targetNamespace="http://schemas.microsoft.com/office/2006/metadata/properties" ma:root="true" ma:fieldsID="fd92fecf24488dd5f9c577ac12e8b46e" ns3:_="">
    <xsd:import namespace="809d8dc2-38d2-4b76-a0b6-f02c2f0ca3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8dc2-38d2-4b76-a0b6-f02c2f0ca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31BF0-948E-44E9-A1B2-9F0BDFA74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EEE357-7664-40C4-9280-488122811240}">
  <ds:schemaRefs>
    <ds:schemaRef ds:uri="http://schemas.microsoft.com/sharepoint/v3/contenttype/forms"/>
  </ds:schemaRefs>
</ds:datastoreItem>
</file>

<file path=customXml/itemProps3.xml><?xml version="1.0" encoding="utf-8"?>
<ds:datastoreItem xmlns:ds="http://schemas.openxmlformats.org/officeDocument/2006/customXml" ds:itemID="{490C1391-0C14-482D-B549-9BBC09283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8dc2-38d2-4b76-a0b6-f02c2f0ca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Muskaan Gupta</dc:creator>
  <cp:keywords/>
  <dc:description/>
  <cp:lastModifiedBy>Christopher Ciambarella</cp:lastModifiedBy>
  <cp:revision>2</cp:revision>
  <dcterms:created xsi:type="dcterms:W3CDTF">2022-09-16T00:29:00Z</dcterms:created>
  <dcterms:modified xsi:type="dcterms:W3CDTF">2022-09-16T00:29:00Z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0x01010020EB90BE437D06499EB731D2680C82EA</vt:lpwstr>
  </property>
</Properties>
</file>