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6CE8D5D1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7160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DA73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D71609">
        <w:rPr>
          <w:rFonts w:ascii="Times New Roman" w:hAnsi="Times New Roman" w:cs="Times New Roman"/>
          <w:b/>
          <w:bCs/>
          <w:sz w:val="32"/>
          <w:szCs w:val="32"/>
        </w:rPr>
        <w:t>30</w:t>
      </w:r>
      <w:proofErr w:type="gramStart"/>
      <w:r w:rsidR="009549B5" w:rsidRPr="009549B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9549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2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>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6B9CB1CE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 xml:space="preserve">) </w:t>
      </w:r>
      <w:r w:rsidR="00A50AD6">
        <w:rPr>
          <w:rFonts w:ascii="Times New Roman" w:hAnsi="Times New Roman" w:cs="Times New Roman"/>
          <w:sz w:val="24"/>
          <w:szCs w:val="24"/>
        </w:rPr>
        <w:t>ANNOUNCEMENTS</w:t>
      </w:r>
    </w:p>
    <w:p w14:paraId="54234F41" w14:textId="2EFA21B3" w:rsidR="00AE5D3D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one final Test #4 this Friday July 2</w:t>
      </w:r>
      <w:r w:rsidRPr="00A50A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 8:00-10:00 am </w:t>
      </w:r>
    </w:p>
    <w:p w14:paraId="0D01902F" w14:textId="02651AD7" w:rsidR="00AE5D3D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only have 2 “Essay” Questions on Test #4. It is open book. You should write your answers like your Test #1, 2, and 3 but add even more specific examples, details, and analysis.</w:t>
      </w:r>
    </w:p>
    <w:p w14:paraId="7BC35470" w14:textId="1690887E" w:rsidR="00A50AD6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your 2 Questions on Test #4:</w:t>
      </w:r>
    </w:p>
    <w:p w14:paraId="41D0FCBA" w14:textId="39388FEB" w:rsidR="00A50AD6" w:rsidRDefault="00A50AD6" w:rsidP="003E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75893807"/>
      <w:r>
        <w:rPr>
          <w:rFonts w:ascii="Times New Roman" w:hAnsi="Times New Roman" w:cs="Times New Roman"/>
          <w:sz w:val="24"/>
          <w:szCs w:val="24"/>
        </w:rPr>
        <w:t>Analyze the successes (&amp; non-successes) of the ‘civil rights movements’ of African-Americans + one other group (such as women, LGBTQ, Native Americans, hippies, Asian-Americans, Latinos, etc.) from roughly 1950-present.</w:t>
      </w:r>
    </w:p>
    <w:bookmarkEnd w:id="0"/>
    <w:p w14:paraId="49F5EDE2" w14:textId="6A3C49C9" w:rsidR="00A50AD6" w:rsidRDefault="00A50AD6" w:rsidP="003E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what you think are the 1 or 2 most important THEMES in USA History and give examples from US</w:t>
      </w:r>
      <w:r w:rsidR="000F38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History to support your answer.</w:t>
      </w:r>
    </w:p>
    <w:p w14:paraId="093DC3C6" w14:textId="714472B5" w:rsidR="000F3870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3870">
        <w:rPr>
          <w:rFonts w:ascii="Times New Roman" w:hAnsi="Times New Roman" w:cs="Times New Roman"/>
          <w:sz w:val="24"/>
          <w:szCs w:val="24"/>
        </w:rPr>
        <w:t xml:space="preserve">Review of </w:t>
      </w:r>
      <w:r w:rsidR="00D71609">
        <w:rPr>
          <w:rFonts w:ascii="Times New Roman" w:hAnsi="Times New Roman" w:cs="Times New Roman"/>
          <w:sz w:val="24"/>
          <w:szCs w:val="24"/>
        </w:rPr>
        <w:t>Last Class</w:t>
      </w:r>
    </w:p>
    <w:p w14:paraId="46ED5DFF" w14:textId="7904B90C" w:rsidR="000F3870" w:rsidRDefault="000F3870" w:rsidP="003E74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Test #4 Question a) asks you to analyze the successes and non-successes of </w:t>
      </w:r>
      <w:r w:rsidR="00FF6C41">
        <w:rPr>
          <w:rFonts w:ascii="Times New Roman" w:hAnsi="Times New Roman" w:cs="Times New Roman"/>
          <w:sz w:val="24"/>
          <w:szCs w:val="24"/>
        </w:rPr>
        <w:t>civil rights movements in the USA after 1950s. One possible way to structure your answer is to look at the OBSTACLES faced, RESISTANCE used, and SUCCESSES/non-successes. You could use this chart to help you: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860"/>
        <w:gridCol w:w="2790"/>
        <w:gridCol w:w="1590"/>
        <w:gridCol w:w="1920"/>
      </w:tblGrid>
      <w:tr w:rsidR="00FF6C41" w14:paraId="516AB068" w14:textId="77777777" w:rsidTr="000310B0">
        <w:tc>
          <w:tcPr>
            <w:tcW w:w="4860" w:type="dxa"/>
          </w:tcPr>
          <w:p w14:paraId="18F7BC11" w14:textId="2CFF1B3A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891404"/>
            <w:r>
              <w:rPr>
                <w:rFonts w:ascii="Times New Roman" w:hAnsi="Times New Roman" w:cs="Times New Roman"/>
                <w:sz w:val="24"/>
                <w:szCs w:val="24"/>
              </w:rPr>
              <w:t>LEGAL OBSTACLES</w:t>
            </w:r>
          </w:p>
        </w:tc>
        <w:tc>
          <w:tcPr>
            <w:tcW w:w="2790" w:type="dxa"/>
          </w:tcPr>
          <w:p w14:paraId="72F69863" w14:textId="6E6722E6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OBSTACLES</w:t>
            </w:r>
          </w:p>
        </w:tc>
        <w:tc>
          <w:tcPr>
            <w:tcW w:w="1590" w:type="dxa"/>
          </w:tcPr>
          <w:p w14:paraId="7941015A" w14:textId="1C9B233E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OBSTACLES</w:t>
            </w:r>
          </w:p>
        </w:tc>
        <w:tc>
          <w:tcPr>
            <w:tcW w:w="1920" w:type="dxa"/>
          </w:tcPr>
          <w:p w14:paraId="4DDDCF68" w14:textId="553F198A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OBSTACLES</w:t>
            </w:r>
          </w:p>
        </w:tc>
      </w:tr>
      <w:tr w:rsidR="00FF6C41" w14:paraId="7D135CFC" w14:textId="77777777" w:rsidTr="000310B0">
        <w:tc>
          <w:tcPr>
            <w:tcW w:w="4860" w:type="dxa"/>
          </w:tcPr>
          <w:p w14:paraId="709A7972" w14:textId="77777777" w:rsidR="00FF6C41" w:rsidRPr="00D71609" w:rsidRDefault="00D71609" w:rsidP="00FF6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6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Plessy vs Ferguson</w:t>
            </w:r>
          </w:p>
          <w:p w14:paraId="7E54A956" w14:textId="77777777" w:rsidR="00D71609" w:rsidRPr="00D71609" w:rsidRDefault="00D71609" w:rsidP="00FF6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6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Jim Crow State Laws</w:t>
            </w:r>
          </w:p>
          <w:p w14:paraId="04FE67A4" w14:textId="2DDD0461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-both make segregation legal in USA</w:t>
            </w:r>
          </w:p>
        </w:tc>
        <w:tc>
          <w:tcPr>
            <w:tcW w:w="2790" w:type="dxa"/>
          </w:tcPr>
          <w:p w14:paraId="1B298397" w14:textId="77777777" w:rsidR="00FF6C41" w:rsidRPr="000310B0" w:rsidRDefault="000310B0" w:rsidP="00FF6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States put Voting Restrictions on Minorities Right to Vote</w:t>
            </w:r>
          </w:p>
          <w:p w14:paraId="2EDABA99" w14:textId="4236D992" w:rsidR="000310B0" w:rsidRDefault="000310B0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-poll tax, literacy test, grandfather clause, etc.</w:t>
            </w:r>
          </w:p>
        </w:tc>
        <w:tc>
          <w:tcPr>
            <w:tcW w:w="1590" w:type="dxa"/>
          </w:tcPr>
          <w:p w14:paraId="18354604" w14:textId="77777777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ECBD767" w14:textId="77777777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41" w14:paraId="4F9F9E46" w14:textId="77777777" w:rsidTr="000310B0">
        <w:trPr>
          <w:trHeight w:val="2600"/>
        </w:trPr>
        <w:tc>
          <w:tcPr>
            <w:tcW w:w="4860" w:type="dxa"/>
          </w:tcPr>
          <w:p w14:paraId="552F4D9C" w14:textId="77777777" w:rsidR="00FF6C41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-NAACP &amp; Thurgood Marshall</w:t>
            </w:r>
          </w:p>
          <w:p w14:paraId="4C6869D2" w14:textId="77777777" w:rsidR="00D71609" w:rsidRPr="000310B0" w:rsidRDefault="00D71609" w:rsidP="00FF6C41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310B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SUCCESS#1: 1954 Brown Decision</w:t>
            </w:r>
          </w:p>
          <w:p w14:paraId="78BFFFB1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8772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-MLK message of nonviolent civil protest “soul force”</w:t>
            </w:r>
          </w:p>
          <w:p w14:paraId="2F1D947C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Montgomery Bus Boycott</w:t>
            </w:r>
          </w:p>
          <w:p w14:paraId="568EE275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Turning point- students take charge</w:t>
            </w:r>
          </w:p>
          <w:p w14:paraId="0C97449D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SNCC</w:t>
            </w:r>
          </w:p>
          <w:p w14:paraId="7CE40DBB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sit ins</w:t>
            </w:r>
          </w:p>
          <w:p w14:paraId="0B3EDB83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1963 Birmingham Children’s March</w:t>
            </w:r>
          </w:p>
          <w:p w14:paraId="6AA6692E" w14:textId="77777777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1963 March on Washington</w:t>
            </w:r>
          </w:p>
          <w:p w14:paraId="6AE33631" w14:textId="7DAF6294" w:rsidR="00D71609" w:rsidRDefault="00D71609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09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SUCCESS #2: 1964 CIVIL RIGHTS ACT</w:t>
            </w:r>
          </w:p>
        </w:tc>
        <w:tc>
          <w:tcPr>
            <w:tcW w:w="2790" w:type="dxa"/>
          </w:tcPr>
          <w:p w14:paraId="6C3E66E4" w14:textId="77777777" w:rsidR="00FF6C41" w:rsidRDefault="000310B0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-1964 Freedom Summer</w:t>
            </w:r>
          </w:p>
          <w:p w14:paraId="2072012D" w14:textId="77777777" w:rsidR="000310B0" w:rsidRDefault="000310B0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22303" w14:textId="77777777" w:rsidR="000310B0" w:rsidRDefault="000310B0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-1965 SELMA Campaign</w:t>
            </w:r>
          </w:p>
          <w:p w14:paraId="1B76224F" w14:textId="77777777" w:rsidR="000310B0" w:rsidRDefault="000310B0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6463" w14:textId="77777777" w:rsidR="000310B0" w:rsidRDefault="000310B0" w:rsidP="00FF6C41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0310B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SUCCESS #3: 1965 Voting Rights Act</w:t>
            </w:r>
          </w:p>
          <w:p w14:paraId="1265F430" w14:textId="77777777" w:rsidR="00770CAF" w:rsidRDefault="00770CAF" w:rsidP="00FF6C41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14:paraId="29A2DF60" w14:textId="63826C70" w:rsidR="00770CAF" w:rsidRDefault="00770CAF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(extra credit note: In 2005 Supreme Court overturned 1965 Voting Rights Act.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 many states doing it again </w:t>
            </w:r>
            <w:r w:rsidRPr="00770CAF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770C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590" w:type="dxa"/>
          </w:tcPr>
          <w:p w14:paraId="68603D2A" w14:textId="77777777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17658C" w14:textId="77777777" w:rsidR="00FF6C41" w:rsidRDefault="00FF6C41" w:rsidP="00FF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53BE769" w14:textId="70C3B612" w:rsidR="00FF6C41" w:rsidRDefault="00FF6C41" w:rsidP="00FF6C4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390807" w14:textId="232F0A03" w:rsidR="00072C35" w:rsidRDefault="000310B0" w:rsidP="007C5402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#3) Today’s Class: Changes in the Civil Rights Movement 1965-1970s</w:t>
      </w:r>
    </w:p>
    <w:p w14:paraId="5E9FCA4A" w14:textId="3A6D58CC" w:rsidR="000310B0" w:rsidRDefault="000310B0" w:rsidP="000310B0">
      <w:pPr>
        <w:pStyle w:val="ListParagraph"/>
        <w:numPr>
          <w:ilvl w:val="0"/>
          <w:numId w:val="12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1955-1965 we have 3 Big SUCCESSES.  Analysis: WHY?</w:t>
      </w:r>
    </w:p>
    <w:p w14:paraId="0FF469B9" w14:textId="62FCA10E" w:rsidR="000310B0" w:rsidRDefault="000310B0" w:rsidP="000310B0">
      <w:pPr>
        <w:pStyle w:val="ListParagraph"/>
        <w:numPr>
          <w:ilvl w:val="0"/>
          <w:numId w:val="12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1965 there are no more Big Successes. Analysis: WHY?</w:t>
      </w:r>
    </w:p>
    <w:p w14:paraId="2DE7EE95" w14:textId="16002ABC" w:rsidR="000310B0" w:rsidRDefault="000310B0" w:rsidP="000310B0">
      <w:pPr>
        <w:pStyle w:val="ListParagraph"/>
        <w:numPr>
          <w:ilvl w:val="0"/>
          <w:numId w:val="13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jure vs De Facto Integration &amp; Equality</w:t>
      </w:r>
      <w:r w:rsidR="007C0738">
        <w:rPr>
          <w:rFonts w:ascii="Times New Roman" w:hAnsi="Times New Roman" w:cs="Times New Roman"/>
          <w:sz w:val="24"/>
          <w:szCs w:val="24"/>
        </w:rPr>
        <w:t>?</w:t>
      </w:r>
    </w:p>
    <w:p w14:paraId="158CD2BF" w14:textId="1F743974" w:rsidR="007C0738" w:rsidRDefault="007C0738" w:rsidP="000310B0">
      <w:pPr>
        <w:pStyle w:val="ListParagraph"/>
        <w:numPr>
          <w:ilvl w:val="0"/>
          <w:numId w:val="13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away from MLK ideas to new ideas?</w:t>
      </w:r>
    </w:p>
    <w:p w14:paraId="48CCD1BC" w14:textId="3AD4EBB8" w:rsidR="007C0738" w:rsidRDefault="007C0738" w:rsidP="000310B0">
      <w:pPr>
        <w:pStyle w:val="ListParagraph"/>
        <w:numPr>
          <w:ilvl w:val="0"/>
          <w:numId w:val="13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reasons?   </w:t>
      </w:r>
      <w:r w:rsidR="00D62932">
        <w:rPr>
          <w:rFonts w:ascii="Times New Roman" w:hAnsi="Times New Roman" w:cs="Times New Roman"/>
          <w:sz w:val="24"/>
          <w:szCs w:val="24"/>
        </w:rPr>
        <w:t xml:space="preserve">Vietnam War? 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ongoing?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710"/>
        <w:gridCol w:w="1710"/>
        <w:gridCol w:w="3420"/>
        <w:gridCol w:w="4320"/>
      </w:tblGrid>
      <w:tr w:rsidR="000310B0" w14:paraId="354027A9" w14:textId="77777777" w:rsidTr="000310B0">
        <w:tc>
          <w:tcPr>
            <w:tcW w:w="1710" w:type="dxa"/>
          </w:tcPr>
          <w:p w14:paraId="788C8D52" w14:textId="77777777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OBSTACLES</w:t>
            </w:r>
          </w:p>
        </w:tc>
        <w:tc>
          <w:tcPr>
            <w:tcW w:w="1710" w:type="dxa"/>
          </w:tcPr>
          <w:p w14:paraId="4316785A" w14:textId="77777777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OBSTACLES</w:t>
            </w:r>
          </w:p>
        </w:tc>
        <w:tc>
          <w:tcPr>
            <w:tcW w:w="3420" w:type="dxa"/>
          </w:tcPr>
          <w:p w14:paraId="5013EE62" w14:textId="77777777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OBSTACLES</w:t>
            </w:r>
          </w:p>
        </w:tc>
        <w:tc>
          <w:tcPr>
            <w:tcW w:w="4320" w:type="dxa"/>
          </w:tcPr>
          <w:p w14:paraId="27AD0FB4" w14:textId="77777777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OBSTACLES</w:t>
            </w:r>
          </w:p>
        </w:tc>
      </w:tr>
      <w:tr w:rsidR="000310B0" w14:paraId="2A93BD00" w14:textId="77777777" w:rsidTr="000310B0">
        <w:tc>
          <w:tcPr>
            <w:tcW w:w="1710" w:type="dxa"/>
          </w:tcPr>
          <w:p w14:paraId="7C4DE018" w14:textId="728616BD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D615B1" w14:textId="6C301F11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1CDEA38" w14:textId="77777777" w:rsidR="000310B0" w:rsidRDefault="000310B0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-No </w:t>
            </w:r>
            <w:r w:rsidR="007C0738">
              <w:rPr>
                <w:rFonts w:ascii="Times New Roman" w:hAnsi="Times New Roman" w:cs="Times New Roman"/>
                <w:sz w:val="24"/>
                <w:szCs w:val="24"/>
              </w:rPr>
              <w:t>equal access for minorities to…</w:t>
            </w:r>
          </w:p>
          <w:p w14:paraId="2C1677D9" w14:textId="77777777" w:rsidR="007C0738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Quality Education</w:t>
            </w:r>
          </w:p>
          <w:p w14:paraId="1DEEE6C5" w14:textId="77777777" w:rsidR="007C0738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Quality Housing</w:t>
            </w:r>
          </w:p>
          <w:p w14:paraId="730AE530" w14:textId="7F508158" w:rsidR="007C0738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Quality Jobs,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0" w:type="dxa"/>
          </w:tcPr>
          <w:p w14:paraId="0C8CF833" w14:textId="77777777" w:rsidR="000310B0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Culture of Fear (KKK)</w:t>
            </w:r>
          </w:p>
          <w:p w14:paraId="6BBACE5F" w14:textId="77777777" w:rsidR="007C0738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63FE" w14:textId="0DEC6823" w:rsidR="007C0738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USA Culture of Racism</w:t>
            </w:r>
          </w:p>
        </w:tc>
      </w:tr>
      <w:tr w:rsidR="000310B0" w14:paraId="3480D9AC" w14:textId="77777777" w:rsidTr="000310B0">
        <w:trPr>
          <w:trHeight w:val="152"/>
        </w:trPr>
        <w:tc>
          <w:tcPr>
            <w:tcW w:w="1710" w:type="dxa"/>
          </w:tcPr>
          <w:p w14:paraId="79DA71DA" w14:textId="7BE3AE42" w:rsidR="000310B0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Easier?</w:t>
            </w:r>
          </w:p>
        </w:tc>
        <w:tc>
          <w:tcPr>
            <w:tcW w:w="1710" w:type="dxa"/>
          </w:tcPr>
          <w:p w14:paraId="622DBA7B" w14:textId="0ECC4FE4" w:rsidR="000310B0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Easier?</w:t>
            </w:r>
          </w:p>
        </w:tc>
        <w:tc>
          <w:tcPr>
            <w:tcW w:w="3420" w:type="dxa"/>
          </w:tcPr>
          <w:p w14:paraId="0F57E9E3" w14:textId="10F02D29" w:rsidR="000310B0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Harder?</w:t>
            </w:r>
          </w:p>
        </w:tc>
        <w:tc>
          <w:tcPr>
            <w:tcW w:w="4320" w:type="dxa"/>
          </w:tcPr>
          <w:p w14:paraId="3AB45DD7" w14:textId="61853D64" w:rsidR="000310B0" w:rsidRDefault="007C0738" w:rsidP="006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Harder?</w:t>
            </w:r>
          </w:p>
        </w:tc>
      </w:tr>
    </w:tbl>
    <w:p w14:paraId="041C407C" w14:textId="3C04B91F" w:rsidR="000310B0" w:rsidRDefault="007C0738" w:rsidP="007C0738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EA0B2" w14:textId="3CD5AE2D" w:rsidR="007C0738" w:rsidRPr="003D1A79" w:rsidRDefault="003D1A79" w:rsidP="003D1A79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#4) </w:t>
      </w:r>
      <w:r w:rsidR="007C0738" w:rsidRPr="003D1A79">
        <w:rPr>
          <w:rFonts w:ascii="Times New Roman" w:hAnsi="Times New Roman" w:cs="Times New Roman"/>
          <w:sz w:val="24"/>
          <w:szCs w:val="24"/>
        </w:rPr>
        <w:t>RESISTANCE TO ECONOMIC &amp; CULUTRAL OBSTACLES</w:t>
      </w:r>
    </w:p>
    <w:p w14:paraId="513D183C" w14:textId="57D0B4CD" w:rsidR="007C0738" w:rsidRPr="003D1A79" w:rsidRDefault="007C0738" w:rsidP="003D1A79">
      <w:pPr>
        <w:pStyle w:val="ListParagraph"/>
        <w:numPr>
          <w:ilvl w:val="0"/>
          <w:numId w:val="17"/>
        </w:numPr>
        <w:ind w:right="720"/>
        <w:rPr>
          <w:rFonts w:ascii="Times New Roman" w:hAnsi="Times New Roman" w:cs="Times New Roman"/>
          <w:sz w:val="24"/>
          <w:szCs w:val="24"/>
        </w:rPr>
      </w:pPr>
      <w:r w:rsidRPr="003D1A79">
        <w:rPr>
          <w:rFonts w:ascii="Times New Roman" w:hAnsi="Times New Roman" w:cs="Times New Roman"/>
          <w:sz w:val="24"/>
          <w:szCs w:val="24"/>
        </w:rPr>
        <w:t>Economic Obstacles</w:t>
      </w:r>
    </w:p>
    <w:p w14:paraId="1610DE9B" w14:textId="24989F8F" w:rsidR="007C0738" w:rsidRDefault="007C0738" w:rsidP="007C0738">
      <w:pPr>
        <w:pStyle w:val="ListParagraph"/>
        <w:numPr>
          <w:ilvl w:val="0"/>
          <w:numId w:val="16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in 1965, Martin Luther King turns his attention to economic obstacles and getting minorities equal access to fair housing, education, and jobs.  HE MOVES THE MOVEMENT NORTH!</w:t>
      </w:r>
    </w:p>
    <w:p w14:paraId="0E2E07CB" w14:textId="426422AF" w:rsidR="007C0738" w:rsidRDefault="007C0738" w:rsidP="007C0738">
      <w:pPr>
        <w:pStyle w:val="ListParagraph"/>
        <w:numPr>
          <w:ilvl w:val="0"/>
          <w:numId w:val="16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read about this:</w:t>
      </w:r>
    </w:p>
    <w:p w14:paraId="16936493" w14:textId="322160E6" w:rsidR="007C0738" w:rsidRDefault="007C0738" w:rsidP="007C0738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-Link to Online Textbook:</w:t>
      </w:r>
    </w:p>
    <w:p w14:paraId="458F1C0A" w14:textId="1050C618" w:rsidR="007C0738" w:rsidRDefault="007C0738" w:rsidP="007C0738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 </w:t>
      </w:r>
      <w:r w:rsidR="00D62932">
        <w:rPr>
          <w:rFonts w:ascii="Times New Roman" w:hAnsi="Times New Roman" w:cs="Times New Roman"/>
          <w:sz w:val="24"/>
          <w:szCs w:val="24"/>
        </w:rPr>
        <w:t>21 Civil Rights</w:t>
      </w:r>
    </w:p>
    <w:p w14:paraId="05CC31A8" w14:textId="2B77F0E9" w:rsidR="00D62932" w:rsidRDefault="00D62932" w:rsidP="007C0738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Challenges and Changes in the Movement</w:t>
      </w:r>
    </w:p>
    <w:p w14:paraId="3361D551" w14:textId="1563C338" w:rsidR="00D62932" w:rsidRDefault="00D62932" w:rsidP="007C0738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717-718</w:t>
      </w:r>
    </w:p>
    <w:p w14:paraId="27D4A588" w14:textId="22B06FE5" w:rsidR="00D62932" w:rsidRDefault="00D62932" w:rsidP="00D62932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A7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Watch short video clip of MLK March on all-white suburbs of Chicago:</w:t>
      </w:r>
    </w:p>
    <w:p w14:paraId="6883C414" w14:textId="73BCDA7A" w:rsidR="00D62932" w:rsidRDefault="00D62932" w:rsidP="00D62932">
      <w:pPr>
        <w:ind w:right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62932">
          <w:rPr>
            <w:color w:val="0000FF"/>
            <w:u w:val="single"/>
          </w:rPr>
          <w:t>1966 Housing March in Chicago Martin Luther King Jr. - YouTube</w:t>
        </w:r>
      </w:hyperlink>
      <w:r>
        <w:t xml:space="preserve"> </w:t>
      </w:r>
    </w:p>
    <w:p w14:paraId="2F1679DA" w14:textId="43CB00AA" w:rsidR="00D62932" w:rsidRPr="003D1A79" w:rsidRDefault="003D1A79" w:rsidP="003D1A79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</w:t>
      </w:r>
      <w:r w:rsidR="00D62932" w:rsidRPr="003D1A79">
        <w:rPr>
          <w:rFonts w:ascii="Times New Roman" w:hAnsi="Times New Roman" w:cs="Times New Roman"/>
          <w:sz w:val="24"/>
          <w:szCs w:val="24"/>
        </w:rPr>
        <w:t>Read more about Martin Luther King 1965-1968</w:t>
      </w:r>
    </w:p>
    <w:p w14:paraId="4082F4BD" w14:textId="1D86E738" w:rsidR="003D1A79" w:rsidRDefault="00D62932" w:rsidP="00770CAF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my website: Day 18 MLK Last Days Reading</w:t>
      </w:r>
    </w:p>
    <w:p w14:paraId="6BA6367E" w14:textId="516D414A" w:rsidR="003D1A79" w:rsidRDefault="003D1A79" w:rsidP="003D1A79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Let’s listen to MLK’s Final Speech:</w:t>
      </w:r>
    </w:p>
    <w:p w14:paraId="7502D9C6" w14:textId="65CC3C4C" w:rsidR="003D1A79" w:rsidRDefault="003D1A79" w:rsidP="003D1A79">
      <w:pPr>
        <w:ind w:right="720"/>
      </w:pPr>
      <w:r>
        <w:t xml:space="preserve">                              </w:t>
      </w:r>
      <w:hyperlink r:id="rId8" w:history="1">
        <w:r w:rsidRPr="003D1A79">
          <w:rPr>
            <w:color w:val="0000FF"/>
            <w:u w:val="single"/>
          </w:rPr>
          <w:t>MLK's Last Speech - YouTube</w:t>
        </w:r>
      </w:hyperlink>
      <w:r>
        <w:t xml:space="preserve"> </w:t>
      </w:r>
    </w:p>
    <w:p w14:paraId="50B7B1D7" w14:textId="23CD78EF" w:rsidR="003D1A79" w:rsidRDefault="003D1A79" w:rsidP="003D1A79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#5) After 1965 (&amp; especially after 1968) many people (especially students) turn away from MLK’s </w:t>
      </w:r>
      <w:r w:rsidR="00A30443">
        <w:rPr>
          <w:rFonts w:ascii="Times New Roman" w:hAnsi="Times New Roman" w:cs="Times New Roman"/>
          <w:sz w:val="24"/>
          <w:szCs w:val="24"/>
        </w:rPr>
        <w:t>ideas and look for new ideas:</w:t>
      </w:r>
    </w:p>
    <w:p w14:paraId="1CA5200D" w14:textId="72C0A62D" w:rsidR="00A30443" w:rsidRDefault="00A30443" w:rsidP="00A30443">
      <w:pPr>
        <w:pStyle w:val="ListParagraph"/>
        <w:numPr>
          <w:ilvl w:val="0"/>
          <w:numId w:val="18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719-721</w:t>
      </w:r>
    </w:p>
    <w:p w14:paraId="31CBF6FB" w14:textId="7F2D377F" w:rsidR="00A30443" w:rsidRDefault="00A30443" w:rsidP="00A30443">
      <w:pPr>
        <w:pStyle w:val="ListParagraph"/>
        <w:numPr>
          <w:ilvl w:val="0"/>
          <w:numId w:val="18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some of Malcolm X’s Speeches</w:t>
      </w:r>
    </w:p>
    <w:p w14:paraId="04B6ED9D" w14:textId="70FB0D78" w:rsidR="00A30443" w:rsidRPr="00A30443" w:rsidRDefault="00A30443" w:rsidP="00A30443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30443">
          <w:rPr>
            <w:color w:val="0000FF"/>
            <w:u w:val="single"/>
          </w:rPr>
          <w:t xml:space="preserve">Malcolm X </w:t>
        </w:r>
        <w:proofErr w:type="gramStart"/>
        <w:r w:rsidRPr="00A30443">
          <w:rPr>
            <w:color w:val="0000FF"/>
            <w:u w:val="single"/>
          </w:rPr>
          <w:t>Movie(</w:t>
        </w:r>
        <w:proofErr w:type="gramEnd"/>
        <w:r w:rsidRPr="00A30443">
          <w:rPr>
            <w:color w:val="0000FF"/>
            <w:u w:val="single"/>
          </w:rPr>
          <w:t>opening speech) - YouTube</w:t>
        </w:r>
      </w:hyperlink>
      <w:r>
        <w:t xml:space="preserve"> </w:t>
      </w:r>
    </w:p>
    <w:p w14:paraId="6A40B3AB" w14:textId="74DF8D9C" w:rsidR="00A30443" w:rsidRPr="00A30443" w:rsidRDefault="00A30443" w:rsidP="00A30443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30443">
          <w:rPr>
            <w:color w:val="0000FF"/>
            <w:u w:val="single"/>
          </w:rPr>
          <w:t xml:space="preserve">Malcolm X </w:t>
        </w:r>
        <w:proofErr w:type="gramStart"/>
        <w:r w:rsidRPr="00A30443">
          <w:rPr>
            <w:color w:val="0000FF"/>
            <w:u w:val="single"/>
          </w:rPr>
          <w:t>Movie(</w:t>
        </w:r>
        <w:proofErr w:type="gramEnd"/>
        <w:r w:rsidRPr="00A30443">
          <w:rPr>
            <w:color w:val="0000FF"/>
            <w:u w:val="single"/>
          </w:rPr>
          <w:t>opening speech) - YouTube</w:t>
        </w:r>
      </w:hyperlink>
      <w:r>
        <w:t xml:space="preserve"> </w:t>
      </w:r>
    </w:p>
    <w:p w14:paraId="3F489741" w14:textId="360FC571" w:rsidR="00A30443" w:rsidRPr="00A30443" w:rsidRDefault="00A30443" w:rsidP="00A30443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30443">
          <w:rPr>
            <w:color w:val="0000FF"/>
            <w:u w:val="single"/>
          </w:rPr>
          <w:t>Malcolm X - Racial explosion - YouTube</w:t>
        </w:r>
      </w:hyperlink>
    </w:p>
    <w:p w14:paraId="161650C0" w14:textId="1B7D2281" w:rsidR="00A30443" w:rsidRDefault="00A30443" w:rsidP="00A30443">
      <w:pPr>
        <w:pStyle w:val="ListParagraph"/>
        <w:numPr>
          <w:ilvl w:val="0"/>
          <w:numId w:val="18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Participation:</w:t>
      </w:r>
    </w:p>
    <w:p w14:paraId="5BEB2EA9" w14:textId="38A3EB30" w:rsidR="00A30443" w:rsidRDefault="00A30443" w:rsidP="00770CAF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-Add analysis to essay: What do you think of Malcolm X vs. MLK ideas &amp; relate to Civil Rights Movement essay</w:t>
      </w:r>
    </w:p>
    <w:p w14:paraId="038263C3" w14:textId="77777777" w:rsidR="00770CAF" w:rsidRDefault="00770CAF" w:rsidP="00770CAF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</w:p>
    <w:p w14:paraId="3B20796A" w14:textId="23ADF39D" w:rsidR="00A30443" w:rsidRDefault="00A30443" w:rsidP="00A30443">
      <w:pPr>
        <w:pStyle w:val="ListParagraph"/>
        <w:numPr>
          <w:ilvl w:val="0"/>
          <w:numId w:val="18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Extra Credit: Watch the movie Malcolm X</w:t>
      </w:r>
    </w:p>
    <w:p w14:paraId="6367A314" w14:textId="2874EE6D" w:rsidR="00A30443" w:rsidRDefault="00A30443" w:rsidP="00A30443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 only need to do 3 things that happened every 30 minutes. You do not need to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at end.</w:t>
      </w:r>
      <w:r w:rsidR="00770CAF">
        <w:rPr>
          <w:rFonts w:ascii="Times New Roman" w:hAnsi="Times New Roman" w:cs="Times New Roman"/>
          <w:sz w:val="24"/>
          <w:szCs w:val="24"/>
        </w:rPr>
        <w:t xml:space="preserve"> Due before Friday.</w:t>
      </w:r>
    </w:p>
    <w:p w14:paraId="6A46C567" w14:textId="002E45A4" w:rsidR="00A30443" w:rsidRDefault="00A30443" w:rsidP="00A30443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-Note: At end of his own life Malcolm X changes a lot of opinions and apologizes to MLK</w:t>
      </w:r>
    </w:p>
    <w:p w14:paraId="0A325403" w14:textId="29BF4720" w:rsidR="00A30443" w:rsidRDefault="00A30443" w:rsidP="00A30443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2A18539E" w14:textId="108B909E" w:rsidR="00A30443" w:rsidRDefault="00A30443" w:rsidP="00A30443">
      <w:pPr>
        <w:pStyle w:val="ListParagraph"/>
        <w:numPr>
          <w:ilvl w:val="0"/>
          <w:numId w:val="18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famous example of Civil Rights Movement using Malcolm X’s ideas:</w:t>
      </w:r>
    </w:p>
    <w:p w14:paraId="5537B8D1" w14:textId="155E9940" w:rsidR="00A30443" w:rsidRDefault="00A30443" w:rsidP="00A30443">
      <w:pPr>
        <w:pStyle w:val="ListParagraph"/>
        <w:ind w:right="720"/>
      </w:pPr>
      <w:hyperlink r:id="rId12" w:history="1">
        <w:r w:rsidRPr="00A30443">
          <w:rPr>
            <w:color w:val="0000FF"/>
            <w:u w:val="single"/>
          </w:rPr>
          <w:t>Black Panthers - YouTube</w:t>
        </w:r>
      </w:hyperlink>
      <w:r>
        <w:t xml:space="preserve"> </w:t>
      </w:r>
    </w:p>
    <w:p w14:paraId="6929E68B" w14:textId="077E487A" w:rsidR="00A30443" w:rsidRDefault="00A30443" w:rsidP="00A30443">
      <w:pPr>
        <w:pStyle w:val="ListParagraph"/>
        <w:ind w:right="720"/>
      </w:pPr>
    </w:p>
    <w:p w14:paraId="12AF2BF7" w14:textId="6DDA2009" w:rsidR="00A30443" w:rsidRDefault="00A30443" w:rsidP="00A30443">
      <w:pPr>
        <w:pStyle w:val="ListParagraph"/>
        <w:ind w:right="720"/>
      </w:pPr>
      <w:r>
        <w:t>Double extra credit opportunity: Watch the movie:</w:t>
      </w:r>
    </w:p>
    <w:p w14:paraId="640BF893" w14:textId="0C664216" w:rsidR="00A30443" w:rsidRDefault="00A30443" w:rsidP="00A30443">
      <w:pPr>
        <w:pStyle w:val="ListParagraph"/>
        <w:ind w:right="720"/>
      </w:pPr>
      <w:hyperlink r:id="rId13" w:history="1">
        <w:r w:rsidRPr="00A30443">
          <w:rPr>
            <w:color w:val="0000FF"/>
            <w:u w:val="single"/>
          </w:rPr>
          <w:t>JUDAS AND THE BLACK MESSIAH - Official Trailer - YouTube</w:t>
        </w:r>
      </w:hyperlink>
    </w:p>
    <w:p w14:paraId="4A020DD9" w14:textId="021A0EFB" w:rsidR="00A30443" w:rsidRDefault="00A30443" w:rsidP="00A30443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34D6B0EF" w14:textId="005F8B24" w:rsidR="00204E8A" w:rsidRDefault="00204E8A" w:rsidP="00A30443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#6) CULTURAL OBSTACLES</w:t>
      </w:r>
    </w:p>
    <w:p w14:paraId="6C69A5F0" w14:textId="7137AA78" w:rsidR="00204E8A" w:rsidRDefault="00204E8A" w:rsidP="00204E8A">
      <w:pPr>
        <w:pStyle w:val="ListParagraph"/>
        <w:numPr>
          <w:ilvl w:val="0"/>
          <w:numId w:val="22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of Fear</w:t>
      </w:r>
    </w:p>
    <w:p w14:paraId="7F93C49C" w14:textId="41D9E9D1" w:rsidR="00204E8A" w:rsidRDefault="00204E8A" w:rsidP="00204E8A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-Success?</w:t>
      </w:r>
    </w:p>
    <w:p w14:paraId="5FEBCC31" w14:textId="366BE941" w:rsidR="00204E8A" w:rsidRDefault="00204E8A" w:rsidP="00204E8A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Culture of Racism</w:t>
      </w:r>
    </w:p>
    <w:p w14:paraId="64E033AF" w14:textId="1A4CF4D0" w:rsidR="00204E8A" w:rsidRDefault="00204E8A" w:rsidP="00204E8A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How do you change people’s minds and attitudes?</w:t>
      </w:r>
    </w:p>
    <w:p w14:paraId="59C94603" w14:textId="3B9B3BC5" w:rsidR="00204E8A" w:rsidRDefault="00204E8A" w:rsidP="00204E8A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MUSIC!</w:t>
      </w:r>
    </w:p>
    <w:p w14:paraId="4D50C437" w14:textId="57202420" w:rsidR="00204E8A" w:rsidRDefault="00204E8A" w:rsidP="00204E8A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-Day 18 Bob Dylan Civil Rights Songs</w:t>
      </w:r>
    </w:p>
    <w:p w14:paraId="0716D6B1" w14:textId="10820B85" w:rsidR="00204E8A" w:rsidRDefault="00204E8A" w:rsidP="00204E8A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TEENAGERS &amp; MUSIC</w:t>
      </w:r>
    </w:p>
    <w:p w14:paraId="6800AFED" w14:textId="273FA72A" w:rsidR="00204E8A" w:rsidRDefault="00204E8A" w:rsidP="00204E8A">
      <w:pPr>
        <w:ind w:right="720"/>
      </w:pPr>
      <w:r>
        <w:rPr>
          <w:rFonts w:ascii="Times New Roman" w:hAnsi="Times New Roman" w:cs="Times New Roman"/>
          <w:sz w:val="24"/>
          <w:szCs w:val="24"/>
        </w:rPr>
        <w:t xml:space="preserve">             -Double Extra Credit:   </w:t>
      </w:r>
      <w:hyperlink r:id="rId14" w:history="1">
        <w:r w:rsidRPr="00204E8A">
          <w:rPr>
            <w:color w:val="0000FF"/>
            <w:u w:val="single"/>
          </w:rPr>
          <w:t>Hairspray (2007) Official Trailer #1 - John Travolta Movie HD - YouTube</w:t>
        </w:r>
      </w:hyperlink>
    </w:p>
    <w:p w14:paraId="4FFCB9EB" w14:textId="3BBD476B" w:rsidR="00C370DA" w:rsidRDefault="00C370DA" w:rsidP="00204E8A">
      <w:pPr>
        <w:ind w:right="720"/>
      </w:pPr>
      <w:r>
        <w:t xml:space="preserve">#7) FINAL ANALYSIS OF </w:t>
      </w:r>
      <w:proofErr w:type="gramStart"/>
      <w:r>
        <w:t>AFRICAN-AMERICAN</w:t>
      </w:r>
      <w:proofErr w:type="gramEnd"/>
      <w:r>
        <w:t xml:space="preserve"> CIVIL RIGHTS MOVEMENT</w:t>
      </w:r>
    </w:p>
    <w:p w14:paraId="6769AAA3" w14:textId="2ECC5C52" w:rsidR="00C370DA" w:rsidRDefault="00C370DA" w:rsidP="00204E8A">
      <w:pPr>
        <w:ind w:right="720"/>
      </w:pPr>
      <w:r>
        <w:t xml:space="preserve">      -Read pages 722-723 &amp; Class Participation Discussion</w:t>
      </w:r>
    </w:p>
    <w:p w14:paraId="70FE8270" w14:textId="6EDEFBEB" w:rsidR="00C7150C" w:rsidRDefault="00C7150C" w:rsidP="00204E8A">
      <w:pPr>
        <w:ind w:right="720"/>
      </w:pPr>
    </w:p>
    <w:p w14:paraId="2F4BB030" w14:textId="3C257E12" w:rsidR="00C7150C" w:rsidRDefault="00C7150C" w:rsidP="00204E8A">
      <w:pPr>
        <w:ind w:right="720"/>
      </w:pPr>
      <w:r>
        <w:t>#7) LOOK AGAIN AT TEST #4 QUESTION a)</w:t>
      </w:r>
    </w:p>
    <w:p w14:paraId="5B755937" w14:textId="556FC52B" w:rsidR="00C7150C" w:rsidRDefault="00C7150C" w:rsidP="00C715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successes (&amp; non-successes) of the ‘civil rights movements’ of African-Americans + one other group (such as women, LGBTQ, Native Americans, hippies, Asian-Americans, Latinos, etc.) from roughly 1950-present.</w:t>
      </w:r>
    </w:p>
    <w:p w14:paraId="3BEBF39D" w14:textId="4A555F7F" w:rsidR="00C7150C" w:rsidRDefault="00C7150C" w:rsidP="00C7150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83D6653" w14:textId="2ABD4210" w:rsidR="00C7150C" w:rsidRPr="00C7150C" w:rsidRDefault="00C7150C" w:rsidP="00C715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 xml:space="preserve">75% of your answer can be about </w:t>
      </w:r>
      <w:proofErr w:type="gramStart"/>
      <w:r w:rsidRPr="00C7150C">
        <w:rPr>
          <w:rFonts w:ascii="Times New Roman" w:hAnsi="Times New Roman" w:cs="Times New Roman"/>
          <w:sz w:val="24"/>
          <w:szCs w:val="24"/>
        </w:rPr>
        <w:t>African-Americans</w:t>
      </w:r>
      <w:proofErr w:type="gramEnd"/>
      <w:r w:rsidRPr="00C7150C">
        <w:rPr>
          <w:rFonts w:ascii="Times New Roman" w:hAnsi="Times New Roman" w:cs="Times New Roman"/>
          <w:sz w:val="24"/>
          <w:szCs w:val="24"/>
        </w:rPr>
        <w:t>; however, in order to get an “A” 25% of your answer needs to be about 1 other group. You can choose one of these groups:</w:t>
      </w:r>
    </w:p>
    <w:p w14:paraId="2B7C4441" w14:textId="77777777" w:rsidR="00C7150C" w:rsidRPr="00C7150C" w:rsidRDefault="00C7150C" w:rsidP="00C71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2A6DA6" w14:textId="1CD3390C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15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wave Women’s Feminist Movement, 1970s-present</w:t>
      </w:r>
    </w:p>
    <w:p w14:paraId="16502CCC" w14:textId="49B4C10D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LGBTQ+ Movement in US</w:t>
      </w:r>
    </w:p>
    <w:p w14:paraId="365EE704" w14:textId="18D9E709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Latino/Chicano Rights Movement</w:t>
      </w:r>
    </w:p>
    <w:p w14:paraId="7A80F9D7" w14:textId="6D8A8EF9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Rights Movement, 1960s-present</w:t>
      </w:r>
    </w:p>
    <w:p w14:paraId="2E983CFF" w14:textId="43B1297B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Asian-Americans, 1940s-present</w:t>
      </w:r>
    </w:p>
    <w:p w14:paraId="7E913397" w14:textId="28EB8F42" w:rsidR="00C7150C" w:rsidRDefault="00C7150C" w:rsidP="00C7150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“Hippies” (white Americans alienated from mainstream America too)</w:t>
      </w:r>
    </w:p>
    <w:p w14:paraId="6FE3B1A3" w14:textId="77777777" w:rsidR="00770CAF" w:rsidRDefault="00770CAF" w:rsidP="00770CA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6C5E970" w14:textId="242C8F07" w:rsidR="00C7150C" w:rsidRPr="00C7150C" w:rsidRDefault="00C7150C" w:rsidP="00C715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 xml:space="preserve">For the rest of today’s </w:t>
      </w:r>
      <w:proofErr w:type="gramStart"/>
      <w:r w:rsidRPr="00C7150C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C7150C">
        <w:rPr>
          <w:rFonts w:ascii="Times New Roman" w:hAnsi="Times New Roman" w:cs="Times New Roman"/>
          <w:sz w:val="24"/>
          <w:szCs w:val="24"/>
        </w:rPr>
        <w:t xml:space="preserve"> you are going to learn about 1 of these groups and then share with the class what you learned. You are not required to take notes, but you can use </w:t>
      </w:r>
      <w:proofErr w:type="gramStart"/>
      <w:r w:rsidRPr="00C7150C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C7150C">
        <w:rPr>
          <w:rFonts w:ascii="Times New Roman" w:hAnsi="Times New Roman" w:cs="Times New Roman"/>
          <w:sz w:val="24"/>
          <w:szCs w:val="24"/>
        </w:rPr>
        <w:t xml:space="preserve"> this information on the Test #4 question a.</w:t>
      </w:r>
    </w:p>
    <w:p w14:paraId="68DDE87A" w14:textId="542D87D4" w:rsidR="00C7150C" w:rsidRDefault="00C7150C" w:rsidP="00C7150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1C0B3F8" w14:textId="101A6D90" w:rsidR="00C7150C" w:rsidRPr="00C7150C" w:rsidRDefault="00C7150C" w:rsidP="00C715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>Here is some information to help you find information on each topic above:</w:t>
      </w:r>
    </w:p>
    <w:p w14:paraId="53081B58" w14:textId="77777777" w:rsidR="00C7150C" w:rsidRPr="00C7150C" w:rsidRDefault="00C7150C" w:rsidP="00C71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3E8E5" w14:textId="1B95D5AD" w:rsidR="00C7150C" w:rsidRPr="00C7150C" w:rsidRDefault="00C7150C" w:rsidP="00C7150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>2</w:t>
      </w:r>
      <w:r w:rsidRPr="00C715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150C">
        <w:rPr>
          <w:rFonts w:ascii="Times New Roman" w:hAnsi="Times New Roman" w:cs="Times New Roman"/>
          <w:sz w:val="24"/>
          <w:szCs w:val="24"/>
        </w:rPr>
        <w:t xml:space="preserve"> Wave Women’s Feminist Movement, 1970s-present</w:t>
      </w:r>
    </w:p>
    <w:p w14:paraId="2AB27742" w14:textId="3B2CF02A" w:rsidR="00C7150C" w:rsidRDefault="00C7150C" w:rsidP="00C7150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id="2" w:name="_Hlk75894353"/>
      <w:r>
        <w:rPr>
          <w:rFonts w:ascii="Times New Roman" w:hAnsi="Times New Roman" w:cs="Times New Roman"/>
          <w:sz w:val="24"/>
          <w:szCs w:val="24"/>
        </w:rPr>
        <w:t>LINK TO ONLINE TEXTBOOK</w:t>
      </w:r>
    </w:p>
    <w:p w14:paraId="430F4092" w14:textId="260B793B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 23 An Era of Social Change</w:t>
      </w:r>
    </w:p>
    <w:p w14:paraId="213696C4" w14:textId="6A92996F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-23.2 Women Fight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Equality</w:t>
      </w:r>
    </w:p>
    <w:p w14:paraId="7197BC82" w14:textId="399B1DE1" w:rsidR="00C7150C" w:rsidRDefault="008E0CFA" w:rsidP="008E0C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over the whole section</w:t>
      </w:r>
      <w:bookmarkEnd w:id="2"/>
    </w:p>
    <w:p w14:paraId="4C61F19D" w14:textId="42904269" w:rsidR="00C7150C" w:rsidRPr="00C7150C" w:rsidRDefault="00C7150C" w:rsidP="00C7150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 xml:space="preserve">My website:  Day 18 Link to Movie She’s Beautiful When She’s </w:t>
      </w:r>
      <w:proofErr w:type="gramStart"/>
      <w:r w:rsidRPr="00C7150C">
        <w:rPr>
          <w:rFonts w:ascii="Times New Roman" w:hAnsi="Times New Roman" w:cs="Times New Roman"/>
          <w:sz w:val="24"/>
          <w:szCs w:val="24"/>
        </w:rPr>
        <w:t>Angry</w:t>
      </w:r>
      <w:r w:rsidR="00D21F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21F90">
        <w:rPr>
          <w:rFonts w:ascii="Times New Roman" w:hAnsi="Times New Roman" w:cs="Times New Roman"/>
          <w:sz w:val="24"/>
          <w:szCs w:val="24"/>
        </w:rPr>
        <w:t>you can also watch for double extra credit)</w:t>
      </w:r>
    </w:p>
    <w:p w14:paraId="4A4DB24A" w14:textId="47AAFBF2" w:rsidR="00C7150C" w:rsidRDefault="00C7150C" w:rsidP="00C7150C">
      <w:pPr>
        <w:rPr>
          <w:rFonts w:ascii="Times New Roman" w:hAnsi="Times New Roman" w:cs="Times New Roman"/>
          <w:sz w:val="24"/>
          <w:szCs w:val="24"/>
        </w:rPr>
      </w:pPr>
    </w:p>
    <w:p w14:paraId="05905CB7" w14:textId="7864F936" w:rsidR="00C7150C" w:rsidRPr="00C7150C" w:rsidRDefault="00C7150C" w:rsidP="00C7150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150C">
        <w:rPr>
          <w:rFonts w:ascii="Times New Roman" w:hAnsi="Times New Roman" w:cs="Times New Roman"/>
          <w:sz w:val="24"/>
          <w:szCs w:val="24"/>
        </w:rPr>
        <w:t>LGBTQ+ Movement in US</w:t>
      </w:r>
    </w:p>
    <w:p w14:paraId="733A24D4" w14:textId="6BBEE4C1" w:rsidR="00C7150C" w:rsidRDefault="00C7150C" w:rsidP="00C7150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Our textbook doesn’t have anything!</w:t>
      </w:r>
    </w:p>
    <w:p w14:paraId="18A3CE35" w14:textId="77777777" w:rsidR="00C7150C" w:rsidRDefault="00C7150C" w:rsidP="00C7150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You could start by reading this brief history on this website:</w:t>
      </w:r>
    </w:p>
    <w:p w14:paraId="5F2A7E06" w14:textId="77777777" w:rsidR="00C7150C" w:rsidRDefault="00C7150C" w:rsidP="00C7150C">
      <w:pPr>
        <w:pStyle w:val="ListParagraph"/>
        <w:ind w:left="1800"/>
        <w:rPr>
          <w:sz w:val="24"/>
          <w:szCs w:val="24"/>
        </w:rPr>
      </w:pPr>
      <w:hyperlink r:id="rId15" w:history="1">
        <w:r w:rsidRPr="00F1486A">
          <w:rPr>
            <w:color w:val="0000FF"/>
            <w:u w:val="single"/>
          </w:rPr>
          <w:t>Brief history of the LGBT Movement in the United States | Version Daily</w:t>
        </w:r>
      </w:hyperlink>
      <w:r>
        <w:t xml:space="preserve"> </w:t>
      </w:r>
    </w:p>
    <w:p w14:paraId="7C31A3E9" w14:textId="77777777" w:rsidR="00C7150C" w:rsidRPr="00F1486A" w:rsidRDefault="00C7150C" w:rsidP="00C7150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Possible key words and names to research about:</w:t>
      </w:r>
    </w:p>
    <w:p w14:paraId="176A2BE4" w14:textId="0692CAF7" w:rsidR="00C7150C" w:rsidRDefault="00C7150C" w:rsidP="00C71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</w:t>
      </w:r>
      <w:proofErr w:type="gramStart"/>
      <w:r>
        <w:rPr>
          <w:sz w:val="24"/>
          <w:szCs w:val="24"/>
        </w:rPr>
        <w:t>Milk</w:t>
      </w:r>
      <w:r w:rsidR="00D21F90">
        <w:rPr>
          <w:sz w:val="24"/>
          <w:szCs w:val="24"/>
        </w:rPr>
        <w:t xml:space="preserve">  (</w:t>
      </w:r>
      <w:proofErr w:type="gramEnd"/>
      <w:r w:rsidR="00D21F90">
        <w:rPr>
          <w:sz w:val="24"/>
          <w:szCs w:val="24"/>
        </w:rPr>
        <w:t>you can watch the movie MILK for double extra credit)</w:t>
      </w:r>
    </w:p>
    <w:p w14:paraId="5F22823F" w14:textId="77777777" w:rsidR="00C7150C" w:rsidRDefault="00C7150C" w:rsidP="00C71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Rita Mae Brown</w:t>
      </w:r>
    </w:p>
    <w:p w14:paraId="49EBA279" w14:textId="77777777" w:rsidR="00C7150C" w:rsidRDefault="00C7150C" w:rsidP="00C71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1960s Gay Liberation</w:t>
      </w:r>
    </w:p>
    <w:p w14:paraId="6CB54B81" w14:textId="3A5615B7" w:rsidR="00C7150C" w:rsidRDefault="00C7150C" w:rsidP="00C715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1969 Stonewall Riots</w:t>
      </w:r>
    </w:p>
    <w:p w14:paraId="2E3D1540" w14:textId="77777777" w:rsidR="00C7150C" w:rsidRPr="00C7150C" w:rsidRDefault="00C7150C" w:rsidP="00C71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625C46" w14:textId="10D16D84" w:rsidR="00C7150C" w:rsidRDefault="00C7150C" w:rsidP="00C7150C">
      <w:pPr>
        <w:pStyle w:val="ListParagraph"/>
        <w:numPr>
          <w:ilvl w:val="0"/>
          <w:numId w:val="26"/>
        </w:numPr>
        <w:ind w:right="720"/>
      </w:pPr>
      <w:bookmarkStart w:id="3" w:name="_Hlk75894414"/>
      <w:r>
        <w:t>Latino/Chicano Rights Movement</w:t>
      </w:r>
    </w:p>
    <w:p w14:paraId="560915AA" w14:textId="0C98BEDF" w:rsidR="00C7150C" w:rsidRDefault="00C7150C" w:rsidP="00C7150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TO ONLINE TEXTBOOK</w:t>
      </w:r>
    </w:p>
    <w:p w14:paraId="35910D40" w14:textId="77777777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 23 An Era of Social Change</w:t>
      </w:r>
    </w:p>
    <w:p w14:paraId="18B618B5" w14:textId="65DE9B8D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</w:t>
      </w:r>
      <w:r>
        <w:rPr>
          <w:rFonts w:ascii="Times New Roman" w:hAnsi="Times New Roman" w:cs="Times New Roman"/>
          <w:sz w:val="24"/>
          <w:szCs w:val="24"/>
        </w:rPr>
        <w:t>1 Latinos and Native Americans Seek Equality</w:t>
      </w:r>
    </w:p>
    <w:p w14:paraId="28025B99" w14:textId="556B7369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766-770</w:t>
      </w:r>
    </w:p>
    <w:bookmarkEnd w:id="3"/>
    <w:p w14:paraId="1637788F" w14:textId="5A94EED1" w:rsidR="00C7150C" w:rsidRDefault="00C7150C" w:rsidP="00C7150C">
      <w:pPr>
        <w:rPr>
          <w:rFonts w:ascii="Times New Roman" w:hAnsi="Times New Roman" w:cs="Times New Roman"/>
          <w:sz w:val="24"/>
          <w:szCs w:val="24"/>
        </w:rPr>
      </w:pPr>
    </w:p>
    <w:p w14:paraId="2D65C73C" w14:textId="2E562DB9" w:rsidR="00C7150C" w:rsidRDefault="00C7150C" w:rsidP="00C7150C">
      <w:pPr>
        <w:pStyle w:val="ListParagraph"/>
        <w:numPr>
          <w:ilvl w:val="0"/>
          <w:numId w:val="26"/>
        </w:numPr>
        <w:ind w:right="720"/>
      </w:pPr>
      <w:r>
        <w:t>Native Americans Rights Movement</w:t>
      </w:r>
    </w:p>
    <w:p w14:paraId="3499172C" w14:textId="60A94B07" w:rsidR="00C7150C" w:rsidRPr="008E0CFA" w:rsidRDefault="008E0CFA" w:rsidP="008E0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150C" w:rsidRPr="008E0CFA">
        <w:rPr>
          <w:rFonts w:ascii="Times New Roman" w:hAnsi="Times New Roman" w:cs="Times New Roman"/>
          <w:sz w:val="24"/>
          <w:szCs w:val="24"/>
        </w:rPr>
        <w:t>LINK TO ONLINE TEXTBOOK</w:t>
      </w:r>
    </w:p>
    <w:p w14:paraId="701ACCAC" w14:textId="77777777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 23 An Era of Social Change</w:t>
      </w:r>
    </w:p>
    <w:p w14:paraId="4F2ACC95" w14:textId="77777777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-23.1 Latinos and Native Americans Seek Equality</w:t>
      </w:r>
    </w:p>
    <w:p w14:paraId="37F751C3" w14:textId="1E0B7395" w:rsidR="00C7150C" w:rsidRDefault="00C7150C" w:rsidP="00C715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</w:t>
      </w:r>
      <w:r>
        <w:rPr>
          <w:rFonts w:ascii="Times New Roman" w:hAnsi="Times New Roman" w:cs="Times New Roman"/>
          <w:sz w:val="24"/>
          <w:szCs w:val="24"/>
        </w:rPr>
        <w:t>71-773</w:t>
      </w:r>
    </w:p>
    <w:p w14:paraId="385DCFCE" w14:textId="2F23E41B" w:rsidR="00C7150C" w:rsidRDefault="00C7150C" w:rsidP="00C7150C">
      <w:pPr>
        <w:rPr>
          <w:rFonts w:ascii="Times New Roman" w:hAnsi="Times New Roman" w:cs="Times New Roman"/>
          <w:sz w:val="24"/>
          <w:szCs w:val="24"/>
        </w:rPr>
      </w:pPr>
    </w:p>
    <w:p w14:paraId="0EF2A5CC" w14:textId="2F9212C6" w:rsidR="00C7150C" w:rsidRDefault="00C7150C" w:rsidP="00C7150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Asian-Americans, 1940s-present</w:t>
      </w:r>
    </w:p>
    <w:p w14:paraId="11E70E80" w14:textId="16A2CDBA" w:rsidR="00C7150C" w:rsidRDefault="00C7150C" w:rsidP="00C715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this topic then you MUST only focus on 1940s-present. DO NOT TALK ABOUT THE 1800s!</w:t>
      </w:r>
    </w:p>
    <w:p w14:paraId="7EBB12B6" w14:textId="22D1F18A" w:rsidR="00C7150C" w:rsidRPr="008E0CFA" w:rsidRDefault="008E0CFA" w:rsidP="00C715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if you can watch this documentary video two students in US History class made this year:  </w:t>
      </w:r>
      <w:hyperlink r:id="rId16" w:history="1">
        <w:r w:rsidRPr="008E0CFA">
          <w:rPr>
            <w:color w:val="0000FF"/>
            <w:u w:val="single"/>
          </w:rPr>
          <w:t>Phoebe_Jackie_Final_Project.mov - Google Drive</w:t>
        </w:r>
      </w:hyperlink>
      <w:r>
        <w:t xml:space="preserve"> </w:t>
      </w:r>
    </w:p>
    <w:p w14:paraId="6B2BEF81" w14:textId="02D41156" w:rsidR="008E0CFA" w:rsidRPr="008E0CFA" w:rsidRDefault="008E0CFA" w:rsidP="00C715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t>Our textbook does not have much information.</w:t>
      </w:r>
    </w:p>
    <w:p w14:paraId="1CA9BBA1" w14:textId="045A0AE1" w:rsidR="008E0CFA" w:rsidRPr="008E0CFA" w:rsidRDefault="008E0CFA" w:rsidP="00C715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t>One of my favorite books is called Asian-American Dreams by Helen Zia</w:t>
      </w:r>
    </w:p>
    <w:p w14:paraId="0D601F5A" w14:textId="6E7A9E23" w:rsidR="008E0CFA" w:rsidRPr="008E0CFA" w:rsidRDefault="008E0CFA" w:rsidP="008E0CF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t>I copied several of her chapters on my website</w:t>
      </w:r>
    </w:p>
    <w:p w14:paraId="71119854" w14:textId="3497CAC4" w:rsidR="008E0CFA" w:rsidRPr="008E0CFA" w:rsidRDefault="008E0CFA" w:rsidP="008E0CF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t>I recommend you start reading ‘Day 18 Helen Zia Chapter 2”</w:t>
      </w:r>
    </w:p>
    <w:p w14:paraId="3E4A8188" w14:textId="488115AF" w:rsidR="008E0CFA" w:rsidRPr="00D21F90" w:rsidRDefault="008E0CFA" w:rsidP="008E0CF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t>Then you can check out the titles of the other chapters as well</w:t>
      </w:r>
    </w:p>
    <w:p w14:paraId="1B29BE02" w14:textId="539C0E38" w:rsidR="00D21F90" w:rsidRPr="00D21F90" w:rsidRDefault="00D21F90" w:rsidP="00D21F9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watch the movie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double extra credit: </w:t>
      </w:r>
      <w:hyperlink r:id="rId17" w:history="1">
        <w:proofErr w:type="spellStart"/>
        <w:r w:rsidRPr="00D21F90">
          <w:rPr>
            <w:color w:val="0000FF"/>
            <w:u w:val="single"/>
          </w:rPr>
          <w:t>Minari</w:t>
        </w:r>
        <w:proofErr w:type="spellEnd"/>
        <w:r w:rsidRPr="00D21F90">
          <w:rPr>
            <w:color w:val="0000FF"/>
            <w:u w:val="single"/>
          </w:rPr>
          <w:t xml:space="preserve"> | Official Trailer HD | A24 - YouTube</w:t>
        </w:r>
      </w:hyperlink>
      <w:r>
        <w:t xml:space="preserve"> </w:t>
      </w:r>
    </w:p>
    <w:p w14:paraId="28445A61" w14:textId="07CC7286" w:rsidR="008E0CFA" w:rsidRDefault="008E0CFA" w:rsidP="008E0CFA">
      <w:pPr>
        <w:rPr>
          <w:rFonts w:ascii="Times New Roman" w:hAnsi="Times New Roman" w:cs="Times New Roman"/>
          <w:sz w:val="24"/>
          <w:szCs w:val="24"/>
        </w:rPr>
      </w:pPr>
    </w:p>
    <w:p w14:paraId="495239CC" w14:textId="64FF127B" w:rsidR="008E0CFA" w:rsidRDefault="008E0CFA" w:rsidP="008E0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HIPPIES (White Americans outside mainstream culture)</w:t>
      </w:r>
    </w:p>
    <w:p w14:paraId="7361027D" w14:textId="6EFF8D35" w:rsidR="008E0CFA" w:rsidRDefault="008E0CFA" w:rsidP="008E0CF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ONLINE TEXTBOOK</w:t>
      </w:r>
    </w:p>
    <w:p w14:paraId="6BA966B3" w14:textId="77777777" w:rsidR="008E0CFA" w:rsidRDefault="008E0CFA" w:rsidP="008E0C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 23 An Era of Social Change</w:t>
      </w:r>
    </w:p>
    <w:p w14:paraId="5CD5D371" w14:textId="5F0A6FDC" w:rsidR="008E0CFA" w:rsidRDefault="008E0CFA" w:rsidP="008E0C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 &amp; Counterculture</w:t>
      </w:r>
    </w:p>
    <w:p w14:paraId="121D7DFB" w14:textId="7093CE39" w:rsidR="008E0CFA" w:rsidRDefault="008E0CFA" w:rsidP="008E0C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Read over the whole section</w:t>
      </w:r>
    </w:p>
    <w:p w14:paraId="7B31C55F" w14:textId="62C105AF" w:rsidR="008E0CFA" w:rsidRDefault="008E0CFA" w:rsidP="008E0CFA">
      <w:pPr>
        <w:rPr>
          <w:rFonts w:ascii="Times New Roman" w:hAnsi="Times New Roman" w:cs="Times New Roman"/>
          <w:sz w:val="24"/>
          <w:szCs w:val="24"/>
        </w:rPr>
      </w:pPr>
    </w:p>
    <w:p w14:paraId="220408C1" w14:textId="340D1764" w:rsidR="008E0CFA" w:rsidRPr="00D21F90" w:rsidRDefault="008E0CFA" w:rsidP="008E0CFA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21F90">
        <w:rPr>
          <w:rFonts w:ascii="Times New Roman" w:hAnsi="Times New Roman" w:cs="Times New Roman"/>
          <w:color w:val="FF0000"/>
          <w:sz w:val="40"/>
          <w:szCs w:val="40"/>
        </w:rPr>
        <w:t xml:space="preserve">SO FOR THE REST OF CLASS TODAY YOU NEED </w:t>
      </w:r>
      <w:proofErr w:type="gramStart"/>
      <w:r w:rsidRPr="00D21F90">
        <w:rPr>
          <w:rFonts w:ascii="Times New Roman" w:hAnsi="Times New Roman" w:cs="Times New Roman"/>
          <w:color w:val="FF0000"/>
          <w:sz w:val="40"/>
          <w:szCs w:val="40"/>
        </w:rPr>
        <w:t>TO..</w:t>
      </w:r>
      <w:bookmarkStart w:id="4" w:name="_GoBack"/>
      <w:bookmarkEnd w:id="4"/>
      <w:proofErr w:type="gramEnd"/>
    </w:p>
    <w:p w14:paraId="7547385B" w14:textId="3D95BF1C" w:rsidR="008E0CFA" w:rsidRDefault="008E0CFA" w:rsidP="008E0CF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these groups to learn about</w:t>
      </w:r>
    </w:p>
    <w:p w14:paraId="34D16306" w14:textId="2D289351" w:rsidR="008E0CFA" w:rsidRDefault="008E0CFA" w:rsidP="008E0CF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about them and maybe take some notes to use on the Test #4.  Focus on…</w:t>
      </w:r>
    </w:p>
    <w:p w14:paraId="08A8538F" w14:textId="286313D3" w:rsidR="008E0CFA" w:rsidRDefault="008E0CFA" w:rsidP="008E0C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OBSTACLES FACED</w:t>
      </w:r>
    </w:p>
    <w:p w14:paraId="7BFC3C6C" w14:textId="518BCDBF" w:rsidR="008E0CFA" w:rsidRDefault="008E0CFA" w:rsidP="008E0C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USED</w:t>
      </w:r>
    </w:p>
    <w:p w14:paraId="7B60ED34" w14:textId="077ED5B6" w:rsidR="008E0CFA" w:rsidRDefault="008E0CFA" w:rsidP="008E0C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SUCCESSES (&amp; non-successes/work still to be done)</w:t>
      </w:r>
    </w:p>
    <w:p w14:paraId="27D965E9" w14:textId="69BA8D64" w:rsidR="008E0CFA" w:rsidRDefault="008E0CFA" w:rsidP="008E0CF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WHY!</w:t>
      </w:r>
    </w:p>
    <w:p w14:paraId="34CF2B6B" w14:textId="569A74C2" w:rsidR="008E0CFA" w:rsidRPr="008E0CFA" w:rsidRDefault="008E0CFA" w:rsidP="008E0CF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present what you learned today to the class before the end of class time today.</w:t>
      </w:r>
    </w:p>
    <w:p w14:paraId="1E9AAE48" w14:textId="2114BA6A" w:rsidR="00C7150C" w:rsidRPr="00C7150C" w:rsidRDefault="00C7150C" w:rsidP="00C71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525C9" w14:textId="77777777" w:rsidR="00C7150C" w:rsidRPr="00C7150C" w:rsidRDefault="00C7150C" w:rsidP="00C7150C">
      <w:pPr>
        <w:rPr>
          <w:rFonts w:ascii="Times New Roman" w:hAnsi="Times New Roman" w:cs="Times New Roman"/>
          <w:sz w:val="24"/>
          <w:szCs w:val="24"/>
        </w:rPr>
      </w:pPr>
    </w:p>
    <w:p w14:paraId="4D6316C0" w14:textId="77777777" w:rsidR="00C7150C" w:rsidRPr="00C7150C" w:rsidRDefault="00C7150C" w:rsidP="00C7150C">
      <w:pPr>
        <w:pStyle w:val="ListParagraph"/>
        <w:ind w:right="720"/>
      </w:pPr>
    </w:p>
    <w:p w14:paraId="22CDCD71" w14:textId="5F4ADE93" w:rsidR="00A30443" w:rsidRPr="00A30443" w:rsidRDefault="00A30443" w:rsidP="00A30443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79CC7E99" w14:textId="77777777" w:rsidR="00A30443" w:rsidRPr="00A30443" w:rsidRDefault="00A30443" w:rsidP="00A30443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</w:p>
    <w:p w14:paraId="4470AA6A" w14:textId="77777777" w:rsidR="003D1A79" w:rsidRPr="00D62932" w:rsidRDefault="003D1A79" w:rsidP="00D62932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</w:p>
    <w:sectPr w:rsidR="003D1A79" w:rsidRPr="00D6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8024" w14:textId="77777777" w:rsidR="007333FF" w:rsidRDefault="007333FF" w:rsidP="00FC7EE9">
      <w:pPr>
        <w:spacing w:after="0" w:line="240" w:lineRule="auto"/>
      </w:pPr>
      <w:r>
        <w:separator/>
      </w:r>
    </w:p>
  </w:endnote>
  <w:endnote w:type="continuationSeparator" w:id="0">
    <w:p w14:paraId="3D35856C" w14:textId="77777777" w:rsidR="007333FF" w:rsidRDefault="007333FF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09140" w14:textId="77777777" w:rsidR="007333FF" w:rsidRDefault="007333FF" w:rsidP="00FC7EE9">
      <w:pPr>
        <w:spacing w:after="0" w:line="240" w:lineRule="auto"/>
      </w:pPr>
      <w:r>
        <w:separator/>
      </w:r>
    </w:p>
  </w:footnote>
  <w:footnote w:type="continuationSeparator" w:id="0">
    <w:p w14:paraId="0EBECDEA" w14:textId="77777777" w:rsidR="007333FF" w:rsidRDefault="007333FF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F8"/>
    <w:multiLevelType w:val="hybridMultilevel"/>
    <w:tmpl w:val="E018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2DC9"/>
    <w:multiLevelType w:val="hybridMultilevel"/>
    <w:tmpl w:val="0616E0F6"/>
    <w:lvl w:ilvl="0" w:tplc="EA00C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292B"/>
    <w:multiLevelType w:val="hybridMultilevel"/>
    <w:tmpl w:val="2AA4463E"/>
    <w:lvl w:ilvl="0" w:tplc="33D8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67D9"/>
    <w:multiLevelType w:val="hybridMultilevel"/>
    <w:tmpl w:val="EAF44ACA"/>
    <w:lvl w:ilvl="0" w:tplc="B42694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E3902"/>
    <w:multiLevelType w:val="hybridMultilevel"/>
    <w:tmpl w:val="A250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1523"/>
    <w:multiLevelType w:val="hybridMultilevel"/>
    <w:tmpl w:val="4A06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20D"/>
    <w:multiLevelType w:val="hybridMultilevel"/>
    <w:tmpl w:val="D1F8CC84"/>
    <w:lvl w:ilvl="0" w:tplc="85B03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B3A3D"/>
    <w:multiLevelType w:val="hybridMultilevel"/>
    <w:tmpl w:val="483E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3F8F"/>
    <w:multiLevelType w:val="hybridMultilevel"/>
    <w:tmpl w:val="E2C07398"/>
    <w:lvl w:ilvl="0" w:tplc="39F855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361F59"/>
    <w:multiLevelType w:val="hybridMultilevel"/>
    <w:tmpl w:val="C4B850D8"/>
    <w:lvl w:ilvl="0" w:tplc="9566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F6CAD"/>
    <w:multiLevelType w:val="hybridMultilevel"/>
    <w:tmpl w:val="ED348E42"/>
    <w:lvl w:ilvl="0" w:tplc="DC1A67E4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809F4"/>
    <w:multiLevelType w:val="hybridMultilevel"/>
    <w:tmpl w:val="ADB46B9C"/>
    <w:lvl w:ilvl="0" w:tplc="8D568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740D94"/>
    <w:multiLevelType w:val="hybridMultilevel"/>
    <w:tmpl w:val="6388CF98"/>
    <w:lvl w:ilvl="0" w:tplc="03E27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A66BF9"/>
    <w:multiLevelType w:val="hybridMultilevel"/>
    <w:tmpl w:val="8C9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B7C19"/>
    <w:multiLevelType w:val="hybridMultilevel"/>
    <w:tmpl w:val="9F7A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0F09"/>
    <w:multiLevelType w:val="hybridMultilevel"/>
    <w:tmpl w:val="F9F021AA"/>
    <w:lvl w:ilvl="0" w:tplc="D614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3A3FE0"/>
    <w:multiLevelType w:val="hybridMultilevel"/>
    <w:tmpl w:val="0D806554"/>
    <w:lvl w:ilvl="0" w:tplc="C354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57AE6"/>
    <w:multiLevelType w:val="hybridMultilevel"/>
    <w:tmpl w:val="4A2CF5EC"/>
    <w:lvl w:ilvl="0" w:tplc="C61C9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713D0"/>
    <w:multiLevelType w:val="hybridMultilevel"/>
    <w:tmpl w:val="663A3FF4"/>
    <w:lvl w:ilvl="0" w:tplc="BDC26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61C1A"/>
    <w:multiLevelType w:val="hybridMultilevel"/>
    <w:tmpl w:val="D21A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62AF"/>
    <w:multiLevelType w:val="hybridMultilevel"/>
    <w:tmpl w:val="6A3AAC4E"/>
    <w:lvl w:ilvl="0" w:tplc="5BE0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D723A"/>
    <w:multiLevelType w:val="hybridMultilevel"/>
    <w:tmpl w:val="0C069376"/>
    <w:lvl w:ilvl="0" w:tplc="92C86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E3EF4"/>
    <w:multiLevelType w:val="hybridMultilevel"/>
    <w:tmpl w:val="F2FC5C72"/>
    <w:lvl w:ilvl="0" w:tplc="D032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D0706D"/>
    <w:multiLevelType w:val="hybridMultilevel"/>
    <w:tmpl w:val="FC4C8242"/>
    <w:lvl w:ilvl="0" w:tplc="30628CA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D8104D"/>
    <w:multiLevelType w:val="hybridMultilevel"/>
    <w:tmpl w:val="BFA00C90"/>
    <w:lvl w:ilvl="0" w:tplc="B576F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326935"/>
    <w:multiLevelType w:val="hybridMultilevel"/>
    <w:tmpl w:val="2B441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83496"/>
    <w:multiLevelType w:val="hybridMultilevel"/>
    <w:tmpl w:val="2AB4A0C0"/>
    <w:lvl w:ilvl="0" w:tplc="50DEE104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0565FB"/>
    <w:multiLevelType w:val="hybridMultilevel"/>
    <w:tmpl w:val="46882E18"/>
    <w:lvl w:ilvl="0" w:tplc="9AA6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55CB2"/>
    <w:multiLevelType w:val="hybridMultilevel"/>
    <w:tmpl w:val="74CE7062"/>
    <w:lvl w:ilvl="0" w:tplc="9B92A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F30AD"/>
    <w:multiLevelType w:val="hybridMultilevel"/>
    <w:tmpl w:val="A64E68D6"/>
    <w:lvl w:ilvl="0" w:tplc="1794E1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0746E79"/>
    <w:multiLevelType w:val="hybridMultilevel"/>
    <w:tmpl w:val="9A4E1BF6"/>
    <w:lvl w:ilvl="0" w:tplc="8D568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378DE"/>
    <w:multiLevelType w:val="hybridMultilevel"/>
    <w:tmpl w:val="F3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83289"/>
    <w:multiLevelType w:val="hybridMultilevel"/>
    <w:tmpl w:val="31501EBC"/>
    <w:lvl w:ilvl="0" w:tplc="80D02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B44736"/>
    <w:multiLevelType w:val="hybridMultilevel"/>
    <w:tmpl w:val="FAEC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0"/>
  </w:num>
  <w:num w:numId="5">
    <w:abstractNumId w:val="33"/>
  </w:num>
  <w:num w:numId="6">
    <w:abstractNumId w:val="18"/>
  </w:num>
  <w:num w:numId="7">
    <w:abstractNumId w:val="13"/>
  </w:num>
  <w:num w:numId="8">
    <w:abstractNumId w:val="29"/>
  </w:num>
  <w:num w:numId="9">
    <w:abstractNumId w:val="3"/>
  </w:num>
  <w:num w:numId="10">
    <w:abstractNumId w:val="12"/>
  </w:num>
  <w:num w:numId="11">
    <w:abstractNumId w:val="19"/>
  </w:num>
  <w:num w:numId="12">
    <w:abstractNumId w:val="32"/>
  </w:num>
  <w:num w:numId="13">
    <w:abstractNumId w:val="21"/>
  </w:num>
  <w:num w:numId="14">
    <w:abstractNumId w:val="15"/>
  </w:num>
  <w:num w:numId="15">
    <w:abstractNumId w:val="9"/>
  </w:num>
  <w:num w:numId="16">
    <w:abstractNumId w:val="8"/>
  </w:num>
  <w:num w:numId="17">
    <w:abstractNumId w:val="34"/>
  </w:num>
  <w:num w:numId="18">
    <w:abstractNumId w:val="4"/>
  </w:num>
  <w:num w:numId="19">
    <w:abstractNumId w:val="20"/>
  </w:num>
  <w:num w:numId="20">
    <w:abstractNumId w:val="6"/>
  </w:num>
  <w:num w:numId="21">
    <w:abstractNumId w:val="1"/>
  </w:num>
  <w:num w:numId="22">
    <w:abstractNumId w:val="7"/>
  </w:num>
  <w:num w:numId="23">
    <w:abstractNumId w:val="31"/>
  </w:num>
  <w:num w:numId="24">
    <w:abstractNumId w:val="23"/>
  </w:num>
  <w:num w:numId="25">
    <w:abstractNumId w:val="30"/>
  </w:num>
  <w:num w:numId="26">
    <w:abstractNumId w:val="25"/>
  </w:num>
  <w:num w:numId="27">
    <w:abstractNumId w:val="17"/>
  </w:num>
  <w:num w:numId="28">
    <w:abstractNumId w:val="27"/>
  </w:num>
  <w:num w:numId="29">
    <w:abstractNumId w:val="22"/>
  </w:num>
  <w:num w:numId="30">
    <w:abstractNumId w:val="2"/>
  </w:num>
  <w:num w:numId="31">
    <w:abstractNumId w:val="10"/>
  </w:num>
  <w:num w:numId="32">
    <w:abstractNumId w:val="16"/>
  </w:num>
  <w:num w:numId="33">
    <w:abstractNumId w:val="24"/>
  </w:num>
  <w:num w:numId="34">
    <w:abstractNumId w:val="14"/>
  </w:num>
  <w:num w:numId="3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0FC4"/>
    <w:rsid w:val="000310B0"/>
    <w:rsid w:val="00036A05"/>
    <w:rsid w:val="00060287"/>
    <w:rsid w:val="00072C35"/>
    <w:rsid w:val="000743D9"/>
    <w:rsid w:val="000801B3"/>
    <w:rsid w:val="000A4887"/>
    <w:rsid w:val="000A706F"/>
    <w:rsid w:val="000B0A4A"/>
    <w:rsid w:val="000B4656"/>
    <w:rsid w:val="000E4AB8"/>
    <w:rsid w:val="000F1F59"/>
    <w:rsid w:val="000F3870"/>
    <w:rsid w:val="00102C26"/>
    <w:rsid w:val="001162E9"/>
    <w:rsid w:val="001A3B41"/>
    <w:rsid w:val="001C2857"/>
    <w:rsid w:val="001F225D"/>
    <w:rsid w:val="00204E8A"/>
    <w:rsid w:val="00214704"/>
    <w:rsid w:val="00220BA4"/>
    <w:rsid w:val="00226306"/>
    <w:rsid w:val="00241F61"/>
    <w:rsid w:val="00291705"/>
    <w:rsid w:val="002D3ADF"/>
    <w:rsid w:val="002E3547"/>
    <w:rsid w:val="002F01FC"/>
    <w:rsid w:val="003034B5"/>
    <w:rsid w:val="00350A71"/>
    <w:rsid w:val="00372F66"/>
    <w:rsid w:val="003C49FE"/>
    <w:rsid w:val="003D1A79"/>
    <w:rsid w:val="003E7432"/>
    <w:rsid w:val="003F445E"/>
    <w:rsid w:val="004037D7"/>
    <w:rsid w:val="004C321D"/>
    <w:rsid w:val="004C3C62"/>
    <w:rsid w:val="004C4241"/>
    <w:rsid w:val="004D02D5"/>
    <w:rsid w:val="004F41FA"/>
    <w:rsid w:val="00502463"/>
    <w:rsid w:val="00507569"/>
    <w:rsid w:val="0055037D"/>
    <w:rsid w:val="00566EBD"/>
    <w:rsid w:val="0057217B"/>
    <w:rsid w:val="0058676B"/>
    <w:rsid w:val="005A2B32"/>
    <w:rsid w:val="005F4FDB"/>
    <w:rsid w:val="00615D8E"/>
    <w:rsid w:val="006221F5"/>
    <w:rsid w:val="00643C9B"/>
    <w:rsid w:val="006562D6"/>
    <w:rsid w:val="00666306"/>
    <w:rsid w:val="00672305"/>
    <w:rsid w:val="00683577"/>
    <w:rsid w:val="00693215"/>
    <w:rsid w:val="006A7B3F"/>
    <w:rsid w:val="006B24CE"/>
    <w:rsid w:val="006E7B7C"/>
    <w:rsid w:val="0072241C"/>
    <w:rsid w:val="007333FF"/>
    <w:rsid w:val="00754CE8"/>
    <w:rsid w:val="00770CAF"/>
    <w:rsid w:val="00780C28"/>
    <w:rsid w:val="007B5AE6"/>
    <w:rsid w:val="007C0738"/>
    <w:rsid w:val="007C5402"/>
    <w:rsid w:val="00812D8E"/>
    <w:rsid w:val="00824776"/>
    <w:rsid w:val="00842766"/>
    <w:rsid w:val="008662D4"/>
    <w:rsid w:val="00875F19"/>
    <w:rsid w:val="008B4652"/>
    <w:rsid w:val="008B5F52"/>
    <w:rsid w:val="008C1174"/>
    <w:rsid w:val="008E0CFA"/>
    <w:rsid w:val="008E101D"/>
    <w:rsid w:val="008E3445"/>
    <w:rsid w:val="0090104F"/>
    <w:rsid w:val="009050E8"/>
    <w:rsid w:val="009549B5"/>
    <w:rsid w:val="00956094"/>
    <w:rsid w:val="00972CB0"/>
    <w:rsid w:val="009904BE"/>
    <w:rsid w:val="009B484F"/>
    <w:rsid w:val="009E34A5"/>
    <w:rsid w:val="009F5538"/>
    <w:rsid w:val="00A052BD"/>
    <w:rsid w:val="00A22642"/>
    <w:rsid w:val="00A30443"/>
    <w:rsid w:val="00A30D04"/>
    <w:rsid w:val="00A50AD6"/>
    <w:rsid w:val="00A7313F"/>
    <w:rsid w:val="00A74962"/>
    <w:rsid w:val="00AB0FC8"/>
    <w:rsid w:val="00AD1070"/>
    <w:rsid w:val="00AD7947"/>
    <w:rsid w:val="00AE5D3D"/>
    <w:rsid w:val="00AE6E76"/>
    <w:rsid w:val="00B007D8"/>
    <w:rsid w:val="00B734FF"/>
    <w:rsid w:val="00BA3FF3"/>
    <w:rsid w:val="00BC7D69"/>
    <w:rsid w:val="00BE1574"/>
    <w:rsid w:val="00C370DA"/>
    <w:rsid w:val="00C602FE"/>
    <w:rsid w:val="00C7150C"/>
    <w:rsid w:val="00C879C9"/>
    <w:rsid w:val="00CD58AF"/>
    <w:rsid w:val="00D21F90"/>
    <w:rsid w:val="00D337A8"/>
    <w:rsid w:val="00D56478"/>
    <w:rsid w:val="00D62932"/>
    <w:rsid w:val="00D71609"/>
    <w:rsid w:val="00D73E64"/>
    <w:rsid w:val="00D82279"/>
    <w:rsid w:val="00D9734F"/>
    <w:rsid w:val="00DA32C3"/>
    <w:rsid w:val="00DA7346"/>
    <w:rsid w:val="00DF529B"/>
    <w:rsid w:val="00DF719D"/>
    <w:rsid w:val="00E318E1"/>
    <w:rsid w:val="00E338C7"/>
    <w:rsid w:val="00E448CD"/>
    <w:rsid w:val="00E54BF6"/>
    <w:rsid w:val="00E677E1"/>
    <w:rsid w:val="00EC219C"/>
    <w:rsid w:val="00F502EB"/>
    <w:rsid w:val="00F54CBB"/>
    <w:rsid w:val="00F62EFC"/>
    <w:rsid w:val="00FC7EE9"/>
    <w:rsid w:val="00FE78E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  <w:style w:type="table" w:styleId="TableGrid">
    <w:name w:val="Table Grid"/>
    <w:basedOn w:val="TableNormal"/>
    <w:uiPriority w:val="39"/>
    <w:rsid w:val="0024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4FOvIf7G8" TargetMode="External"/><Relationship Id="rId13" Type="http://schemas.openxmlformats.org/officeDocument/2006/relationships/hyperlink" Target="https://www.youtube.com/watch?v=sSjtGqRXQ9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4okH6oh2s0" TargetMode="External"/><Relationship Id="rId12" Type="http://schemas.openxmlformats.org/officeDocument/2006/relationships/hyperlink" Target="https://www.youtube.com/watch?v=uZlnZCpXfpQ" TargetMode="External"/><Relationship Id="rId17" Type="http://schemas.openxmlformats.org/officeDocument/2006/relationships/hyperlink" Target="https://www.youtube.com/watch?v=KQ0gFidlro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USzxMq7FAC-Ut43Vsog44_01cS8WSORf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i1MMNm-6Q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ersiondaily.com/brief-history-of-the-lgbt-movement-in-the-united-states/" TargetMode="External"/><Relationship Id="rId10" Type="http://schemas.openxmlformats.org/officeDocument/2006/relationships/hyperlink" Target="https://www.youtube.com/watch?v=PqM29bJ3N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M29bJ3NaI" TargetMode="External"/><Relationship Id="rId14" Type="http://schemas.openxmlformats.org/officeDocument/2006/relationships/hyperlink" Target="https://www.youtube.com/watch?v=SUoG7mqCi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9</cp:revision>
  <dcterms:created xsi:type="dcterms:W3CDTF">2021-06-29T12:30:00Z</dcterms:created>
  <dcterms:modified xsi:type="dcterms:W3CDTF">2021-06-29T13:42:00Z</dcterms:modified>
</cp:coreProperties>
</file>